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9E290" w14:textId="4B916FE2" w:rsidR="001C5C20" w:rsidRDefault="001C5C20" w:rsidP="00D439B7">
      <w:pPr>
        <w:rPr>
          <w:rFonts w:ascii="Times New Roman" w:hAnsi="Times New Roman" w:cs="Times New Roman"/>
          <w:sz w:val="40"/>
          <w:szCs w:val="40"/>
        </w:rPr>
      </w:pPr>
    </w:p>
    <w:p w14:paraId="257E1B0D" w14:textId="77777777" w:rsidR="00D439B7" w:rsidRDefault="00D439B7" w:rsidP="00D439B7">
      <w:pPr>
        <w:rPr>
          <w:rFonts w:ascii="Times New Roman" w:hAnsi="Times New Roman" w:cs="Times New Roman"/>
          <w:sz w:val="36"/>
          <w:szCs w:val="36"/>
          <w:u w:val="single"/>
        </w:rPr>
      </w:pPr>
    </w:p>
    <w:p w14:paraId="26ACF082" w14:textId="77777777" w:rsidR="001C5C20" w:rsidRDefault="001C5C20" w:rsidP="005B0F9E">
      <w:pPr>
        <w:jc w:val="center"/>
        <w:rPr>
          <w:rFonts w:ascii="Times New Roman" w:hAnsi="Times New Roman" w:cs="Times New Roman"/>
          <w:sz w:val="36"/>
          <w:szCs w:val="36"/>
          <w:u w:val="single"/>
        </w:rPr>
      </w:pPr>
    </w:p>
    <w:p w14:paraId="5B3707EF" w14:textId="77777777" w:rsidR="001C5C20" w:rsidRDefault="001C5C20" w:rsidP="005B0F9E">
      <w:pPr>
        <w:jc w:val="center"/>
        <w:rPr>
          <w:rFonts w:ascii="Times New Roman" w:hAnsi="Times New Roman" w:cs="Times New Roman"/>
          <w:sz w:val="36"/>
          <w:szCs w:val="36"/>
          <w:u w:val="single"/>
        </w:rPr>
      </w:pPr>
    </w:p>
    <w:p w14:paraId="31325599" w14:textId="77777777" w:rsidR="001C5C20" w:rsidRDefault="001C5C20" w:rsidP="005B0F9E">
      <w:pPr>
        <w:jc w:val="center"/>
        <w:rPr>
          <w:rFonts w:ascii="Times New Roman" w:hAnsi="Times New Roman" w:cs="Times New Roman"/>
          <w:sz w:val="36"/>
          <w:szCs w:val="36"/>
          <w:u w:val="single"/>
        </w:rPr>
      </w:pPr>
    </w:p>
    <w:p w14:paraId="77B5EDE4" w14:textId="77777777" w:rsidR="001C5C20" w:rsidRDefault="001C5C20" w:rsidP="005B0F9E">
      <w:pPr>
        <w:jc w:val="center"/>
        <w:rPr>
          <w:rFonts w:ascii="Times New Roman" w:hAnsi="Times New Roman" w:cs="Times New Roman"/>
          <w:sz w:val="36"/>
          <w:szCs w:val="36"/>
          <w:u w:val="single"/>
        </w:rPr>
      </w:pPr>
    </w:p>
    <w:p w14:paraId="1AB94BCC" w14:textId="77777777" w:rsidR="001C5C20" w:rsidRDefault="001C5C20" w:rsidP="005B0F9E">
      <w:pPr>
        <w:jc w:val="center"/>
        <w:rPr>
          <w:rFonts w:ascii="Times New Roman" w:hAnsi="Times New Roman" w:cs="Times New Roman"/>
          <w:sz w:val="36"/>
          <w:szCs w:val="36"/>
          <w:u w:val="single"/>
        </w:rPr>
      </w:pPr>
    </w:p>
    <w:p w14:paraId="40E6F9A0" w14:textId="77777777" w:rsidR="001C5C20" w:rsidRDefault="001C5C20" w:rsidP="001E7901">
      <w:pPr>
        <w:rPr>
          <w:rFonts w:ascii="Times New Roman" w:hAnsi="Times New Roman" w:cs="Times New Roman"/>
          <w:sz w:val="36"/>
          <w:szCs w:val="36"/>
          <w:u w:val="single"/>
        </w:rPr>
      </w:pPr>
    </w:p>
    <w:p w14:paraId="337D0199" w14:textId="3C9F666A" w:rsidR="001C5C20" w:rsidRPr="001E7901" w:rsidRDefault="001E7901" w:rsidP="005B0F9E">
      <w:pPr>
        <w:jc w:val="center"/>
        <w:rPr>
          <w:rFonts w:ascii="Times New Roman" w:hAnsi="Times New Roman" w:cs="Times New Roman"/>
          <w:sz w:val="48"/>
          <w:szCs w:val="48"/>
        </w:rPr>
      </w:pPr>
      <w:r w:rsidRPr="001E7901">
        <w:rPr>
          <w:rFonts w:ascii="Times New Roman" w:hAnsi="Times New Roman" w:cs="Times New Roman"/>
          <w:sz w:val="48"/>
          <w:szCs w:val="48"/>
        </w:rPr>
        <w:t xml:space="preserve">Section </w:t>
      </w:r>
      <w:r w:rsidR="00C557A7">
        <w:rPr>
          <w:rFonts w:ascii="Times New Roman" w:hAnsi="Times New Roman" w:cs="Times New Roman"/>
          <w:sz w:val="48"/>
          <w:szCs w:val="48"/>
        </w:rPr>
        <w:t>3</w:t>
      </w:r>
      <w:r w:rsidRPr="001E7901">
        <w:rPr>
          <w:rFonts w:ascii="Times New Roman" w:hAnsi="Times New Roman" w:cs="Times New Roman"/>
          <w:sz w:val="48"/>
          <w:szCs w:val="48"/>
        </w:rPr>
        <w:t>:</w:t>
      </w:r>
    </w:p>
    <w:p w14:paraId="3BEDDBE4" w14:textId="4FDA5531" w:rsidR="001C5C20" w:rsidRPr="000A7533" w:rsidRDefault="00C557A7" w:rsidP="005B0F9E">
      <w:pPr>
        <w:jc w:val="center"/>
        <w:rPr>
          <w:rFonts w:ascii="Times New Roman" w:hAnsi="Times New Roman" w:cs="Times New Roman"/>
          <w:sz w:val="72"/>
          <w:szCs w:val="72"/>
        </w:rPr>
      </w:pPr>
      <w:r>
        <w:rPr>
          <w:rFonts w:ascii="Times New Roman" w:hAnsi="Times New Roman" w:cs="Times New Roman"/>
          <w:sz w:val="72"/>
          <w:szCs w:val="72"/>
        </w:rPr>
        <w:t>Checklist of Emergency Response Issues</w:t>
      </w:r>
    </w:p>
    <w:p w14:paraId="020C66C4" w14:textId="77777777" w:rsidR="001C5C20" w:rsidRDefault="001C5C20" w:rsidP="005B0F9E">
      <w:pPr>
        <w:jc w:val="center"/>
        <w:rPr>
          <w:rFonts w:ascii="Times New Roman" w:hAnsi="Times New Roman" w:cs="Times New Roman"/>
          <w:sz w:val="36"/>
          <w:szCs w:val="36"/>
          <w:u w:val="single"/>
        </w:rPr>
      </w:pPr>
    </w:p>
    <w:p w14:paraId="12C9E00C" w14:textId="77777777" w:rsidR="001C5C20" w:rsidRDefault="001C5C20" w:rsidP="005B0F9E">
      <w:pPr>
        <w:jc w:val="center"/>
        <w:rPr>
          <w:rFonts w:ascii="Times New Roman" w:hAnsi="Times New Roman" w:cs="Times New Roman"/>
          <w:sz w:val="36"/>
          <w:szCs w:val="36"/>
          <w:u w:val="single"/>
        </w:rPr>
      </w:pPr>
    </w:p>
    <w:p w14:paraId="02037CB8" w14:textId="77777777" w:rsidR="001C5C20" w:rsidRDefault="001C5C20" w:rsidP="005B0F9E">
      <w:pPr>
        <w:jc w:val="center"/>
        <w:rPr>
          <w:rFonts w:ascii="Times New Roman" w:hAnsi="Times New Roman" w:cs="Times New Roman"/>
          <w:sz w:val="36"/>
          <w:szCs w:val="36"/>
          <w:u w:val="single"/>
        </w:rPr>
      </w:pPr>
    </w:p>
    <w:p w14:paraId="1E0249FE" w14:textId="77777777" w:rsidR="001C5C20" w:rsidRDefault="001C5C20" w:rsidP="005B0F9E">
      <w:pPr>
        <w:jc w:val="center"/>
        <w:rPr>
          <w:rFonts w:ascii="Times New Roman" w:hAnsi="Times New Roman" w:cs="Times New Roman"/>
          <w:sz w:val="36"/>
          <w:szCs w:val="36"/>
          <w:u w:val="single"/>
        </w:rPr>
      </w:pPr>
    </w:p>
    <w:p w14:paraId="3E3C6867" w14:textId="77777777" w:rsidR="001C5C20" w:rsidRDefault="001C5C20" w:rsidP="005B0F9E">
      <w:pPr>
        <w:jc w:val="center"/>
        <w:rPr>
          <w:rFonts w:ascii="Times New Roman" w:hAnsi="Times New Roman" w:cs="Times New Roman"/>
          <w:sz w:val="36"/>
          <w:szCs w:val="36"/>
          <w:u w:val="single"/>
        </w:rPr>
      </w:pPr>
    </w:p>
    <w:p w14:paraId="34A56B72" w14:textId="77777777" w:rsidR="001C5C20" w:rsidRDefault="001C5C20" w:rsidP="005B0F9E">
      <w:pPr>
        <w:jc w:val="center"/>
        <w:rPr>
          <w:rFonts w:ascii="Times New Roman" w:hAnsi="Times New Roman" w:cs="Times New Roman"/>
          <w:sz w:val="36"/>
          <w:szCs w:val="36"/>
          <w:u w:val="single"/>
        </w:rPr>
      </w:pPr>
    </w:p>
    <w:p w14:paraId="2D3FD41A" w14:textId="6FFC1546" w:rsidR="001C5C20" w:rsidRDefault="001C5C20" w:rsidP="005B0F9E">
      <w:pPr>
        <w:jc w:val="center"/>
        <w:rPr>
          <w:rFonts w:ascii="Times New Roman" w:hAnsi="Times New Roman" w:cs="Times New Roman"/>
          <w:sz w:val="36"/>
          <w:szCs w:val="36"/>
          <w:u w:val="single"/>
        </w:rPr>
      </w:pPr>
    </w:p>
    <w:p w14:paraId="34C91B43" w14:textId="77777777" w:rsidR="001E7901" w:rsidRDefault="001E7901" w:rsidP="005B0F9E">
      <w:pPr>
        <w:jc w:val="center"/>
        <w:rPr>
          <w:rFonts w:ascii="Times New Roman" w:hAnsi="Times New Roman" w:cs="Times New Roman"/>
          <w:sz w:val="36"/>
          <w:szCs w:val="36"/>
          <w:u w:val="single"/>
        </w:rPr>
      </w:pPr>
    </w:p>
    <w:p w14:paraId="3E70A178" w14:textId="77777777" w:rsidR="001C5C20" w:rsidRDefault="001C5C20" w:rsidP="005B0F9E">
      <w:pPr>
        <w:jc w:val="center"/>
        <w:rPr>
          <w:rFonts w:ascii="Times New Roman" w:hAnsi="Times New Roman" w:cs="Times New Roman"/>
          <w:sz w:val="36"/>
          <w:szCs w:val="36"/>
          <w:u w:val="single"/>
        </w:rPr>
      </w:pPr>
    </w:p>
    <w:p w14:paraId="65764412" w14:textId="77777777" w:rsidR="00CA32BD" w:rsidRPr="00A91C6C" w:rsidRDefault="00CA32BD" w:rsidP="00CA32BD">
      <w:pPr>
        <w:jc w:val="center"/>
        <w:rPr>
          <w:rFonts w:ascii="Times New Roman" w:hAnsi="Times New Roman" w:cs="Times New Roman"/>
          <w:sz w:val="36"/>
          <w:szCs w:val="36"/>
        </w:rPr>
      </w:pPr>
      <w:r>
        <w:rPr>
          <w:rFonts w:ascii="Times New Roman" w:hAnsi="Times New Roman" w:cs="Times New Roman"/>
          <w:sz w:val="36"/>
          <w:szCs w:val="36"/>
        </w:rPr>
        <w:lastRenderedPageBreak/>
        <w:t>Checklist for Emergency Response Issues</w:t>
      </w:r>
    </w:p>
    <w:p w14:paraId="051E597C" w14:textId="77777777" w:rsidR="00CA32BD" w:rsidRPr="001C5C20" w:rsidRDefault="00CA32BD" w:rsidP="00CA32BD">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05"/>
        <w:gridCol w:w="8545"/>
      </w:tblGrid>
      <w:tr w:rsidR="00CA32BD" w14:paraId="6BA04767" w14:textId="77777777" w:rsidTr="00603982">
        <w:tc>
          <w:tcPr>
            <w:tcW w:w="9350" w:type="dxa"/>
            <w:gridSpan w:val="2"/>
            <w:shd w:val="clear" w:color="auto" w:fill="92D050"/>
          </w:tcPr>
          <w:p w14:paraId="785B8F95" w14:textId="77777777" w:rsidR="00CA32BD" w:rsidRDefault="00CA32BD" w:rsidP="00603982">
            <w:pPr>
              <w:jc w:val="center"/>
              <w:rPr>
                <w:rFonts w:ascii="Times New Roman" w:hAnsi="Times New Roman" w:cs="Times New Roman"/>
                <w:sz w:val="24"/>
                <w:szCs w:val="24"/>
              </w:rPr>
            </w:pPr>
            <w:r w:rsidRPr="001C5C20">
              <w:rPr>
                <w:rFonts w:ascii="Times New Roman" w:hAnsi="Times New Roman" w:cs="Times New Roman"/>
                <w:b/>
                <w:sz w:val="24"/>
                <w:szCs w:val="24"/>
              </w:rPr>
              <w:t>Sectio</w:t>
            </w:r>
            <w:r>
              <w:rPr>
                <w:rFonts w:ascii="Times New Roman" w:hAnsi="Times New Roman" w:cs="Times New Roman"/>
                <w:b/>
                <w:sz w:val="24"/>
                <w:szCs w:val="24"/>
              </w:rPr>
              <w:t>n 3</w:t>
            </w:r>
            <w:r w:rsidRPr="001C5C20">
              <w:rPr>
                <w:rFonts w:ascii="Times New Roman" w:hAnsi="Times New Roman" w:cs="Times New Roman"/>
                <w:b/>
                <w:sz w:val="24"/>
                <w:szCs w:val="24"/>
              </w:rPr>
              <w:t xml:space="preserve"> Outline</w:t>
            </w:r>
          </w:p>
        </w:tc>
      </w:tr>
      <w:tr w:rsidR="00CA32BD" w14:paraId="72673868" w14:textId="77777777" w:rsidTr="00603982">
        <w:tc>
          <w:tcPr>
            <w:tcW w:w="805" w:type="dxa"/>
            <w:shd w:val="clear" w:color="auto" w:fill="00B0F0"/>
          </w:tcPr>
          <w:p w14:paraId="7EE0396B" w14:textId="77777777" w:rsidR="00CA32BD" w:rsidRPr="00606FBF" w:rsidRDefault="00CA32BD" w:rsidP="00603982">
            <w:pPr>
              <w:jc w:val="center"/>
              <w:rPr>
                <w:rFonts w:ascii="Times New Roman" w:hAnsi="Times New Roman" w:cs="Times New Roman"/>
                <w:b/>
                <w:sz w:val="24"/>
                <w:szCs w:val="24"/>
              </w:rPr>
            </w:pPr>
            <w:r>
              <w:rPr>
                <w:rFonts w:ascii="Times New Roman" w:hAnsi="Times New Roman" w:cs="Times New Roman"/>
                <w:b/>
                <w:sz w:val="24"/>
                <w:szCs w:val="24"/>
              </w:rPr>
              <w:t>3</w:t>
            </w:r>
            <w:r w:rsidRPr="00606FBF">
              <w:rPr>
                <w:rFonts w:ascii="Times New Roman" w:hAnsi="Times New Roman" w:cs="Times New Roman"/>
                <w:b/>
                <w:sz w:val="24"/>
                <w:szCs w:val="24"/>
              </w:rPr>
              <w:t>.1</w:t>
            </w:r>
          </w:p>
        </w:tc>
        <w:tc>
          <w:tcPr>
            <w:tcW w:w="8545" w:type="dxa"/>
          </w:tcPr>
          <w:p w14:paraId="7B07B993" w14:textId="77777777" w:rsidR="00CA32BD" w:rsidRDefault="00CA32BD" w:rsidP="00603982">
            <w:pPr>
              <w:tabs>
                <w:tab w:val="left" w:pos="1830"/>
              </w:tabs>
              <w:rPr>
                <w:rFonts w:ascii="Times New Roman" w:hAnsi="Times New Roman" w:cs="Times New Roman"/>
                <w:sz w:val="24"/>
                <w:szCs w:val="24"/>
              </w:rPr>
            </w:pPr>
            <w:r>
              <w:rPr>
                <w:rFonts w:ascii="Times New Roman" w:hAnsi="Times New Roman" w:cs="Times New Roman"/>
                <w:sz w:val="24"/>
                <w:szCs w:val="24"/>
              </w:rPr>
              <w:t>Site Control</w:t>
            </w:r>
          </w:p>
        </w:tc>
      </w:tr>
      <w:tr w:rsidR="00CA32BD" w14:paraId="26E3411C" w14:textId="77777777" w:rsidTr="00603982">
        <w:tc>
          <w:tcPr>
            <w:tcW w:w="805" w:type="dxa"/>
            <w:shd w:val="clear" w:color="auto" w:fill="00B0F0"/>
          </w:tcPr>
          <w:p w14:paraId="7CEBDF4B" w14:textId="77777777" w:rsidR="00CA32BD" w:rsidRPr="00606FBF" w:rsidRDefault="00CA32BD" w:rsidP="00603982">
            <w:pPr>
              <w:jc w:val="center"/>
              <w:rPr>
                <w:rFonts w:ascii="Times New Roman" w:hAnsi="Times New Roman" w:cs="Times New Roman"/>
                <w:b/>
                <w:sz w:val="24"/>
                <w:szCs w:val="24"/>
              </w:rPr>
            </w:pPr>
            <w:r>
              <w:rPr>
                <w:rFonts w:ascii="Times New Roman" w:hAnsi="Times New Roman" w:cs="Times New Roman"/>
                <w:b/>
                <w:sz w:val="24"/>
                <w:szCs w:val="24"/>
              </w:rPr>
              <w:t>3</w:t>
            </w:r>
            <w:r w:rsidRPr="00606FBF">
              <w:rPr>
                <w:rFonts w:ascii="Times New Roman" w:hAnsi="Times New Roman" w:cs="Times New Roman"/>
                <w:b/>
                <w:sz w:val="24"/>
                <w:szCs w:val="24"/>
              </w:rPr>
              <w:t>.2</w:t>
            </w:r>
          </w:p>
        </w:tc>
        <w:tc>
          <w:tcPr>
            <w:tcW w:w="8545" w:type="dxa"/>
          </w:tcPr>
          <w:p w14:paraId="7FE247A3" w14:textId="77777777" w:rsidR="00CA32BD" w:rsidRDefault="00CA32BD" w:rsidP="00603982">
            <w:pPr>
              <w:rPr>
                <w:rFonts w:ascii="Times New Roman" w:hAnsi="Times New Roman" w:cs="Times New Roman"/>
                <w:sz w:val="24"/>
                <w:szCs w:val="24"/>
              </w:rPr>
            </w:pPr>
            <w:r>
              <w:rPr>
                <w:rFonts w:ascii="Times New Roman" w:hAnsi="Times New Roman" w:cs="Times New Roman"/>
                <w:sz w:val="24"/>
                <w:szCs w:val="24"/>
              </w:rPr>
              <w:t>Priorities</w:t>
            </w:r>
          </w:p>
        </w:tc>
      </w:tr>
      <w:tr w:rsidR="00CA32BD" w14:paraId="0DBCAF41" w14:textId="77777777" w:rsidTr="00603982">
        <w:tc>
          <w:tcPr>
            <w:tcW w:w="805" w:type="dxa"/>
            <w:shd w:val="clear" w:color="auto" w:fill="00B0F0"/>
          </w:tcPr>
          <w:p w14:paraId="7745A39D" w14:textId="77777777" w:rsidR="00CA32BD" w:rsidRPr="00606FBF" w:rsidRDefault="00CA32BD" w:rsidP="00603982">
            <w:pPr>
              <w:jc w:val="center"/>
              <w:rPr>
                <w:rFonts w:ascii="Times New Roman" w:hAnsi="Times New Roman" w:cs="Times New Roman"/>
                <w:b/>
                <w:sz w:val="24"/>
                <w:szCs w:val="24"/>
              </w:rPr>
            </w:pPr>
            <w:r>
              <w:rPr>
                <w:rFonts w:ascii="Times New Roman" w:hAnsi="Times New Roman" w:cs="Times New Roman"/>
                <w:b/>
                <w:sz w:val="24"/>
                <w:szCs w:val="24"/>
              </w:rPr>
              <w:t>3</w:t>
            </w:r>
            <w:r w:rsidRPr="00606FBF">
              <w:rPr>
                <w:rFonts w:ascii="Times New Roman" w:hAnsi="Times New Roman" w:cs="Times New Roman"/>
                <w:b/>
                <w:sz w:val="24"/>
                <w:szCs w:val="24"/>
              </w:rPr>
              <w:t>.3</w:t>
            </w:r>
          </w:p>
        </w:tc>
        <w:tc>
          <w:tcPr>
            <w:tcW w:w="8545" w:type="dxa"/>
          </w:tcPr>
          <w:p w14:paraId="45A2B313" w14:textId="77777777" w:rsidR="00CA32BD" w:rsidRDefault="00CA32BD" w:rsidP="00603982">
            <w:pPr>
              <w:rPr>
                <w:rFonts w:ascii="Times New Roman" w:hAnsi="Times New Roman" w:cs="Times New Roman"/>
                <w:sz w:val="24"/>
                <w:szCs w:val="24"/>
              </w:rPr>
            </w:pPr>
            <w:r>
              <w:rPr>
                <w:rFonts w:ascii="Times New Roman" w:hAnsi="Times New Roman" w:cs="Times New Roman"/>
                <w:sz w:val="24"/>
                <w:szCs w:val="24"/>
              </w:rPr>
              <w:t>Emergency Support Functions (ESF) for All Hazards</w:t>
            </w:r>
          </w:p>
        </w:tc>
      </w:tr>
      <w:tr w:rsidR="00CA32BD" w14:paraId="3DD76FED" w14:textId="77777777" w:rsidTr="00603982">
        <w:tc>
          <w:tcPr>
            <w:tcW w:w="805" w:type="dxa"/>
            <w:shd w:val="clear" w:color="auto" w:fill="00B0F0"/>
          </w:tcPr>
          <w:p w14:paraId="1A9C11CE" w14:textId="77777777" w:rsidR="00CA32BD" w:rsidRPr="00606FBF" w:rsidRDefault="00CA32BD" w:rsidP="00603982">
            <w:pPr>
              <w:jc w:val="center"/>
              <w:rPr>
                <w:rFonts w:ascii="Times New Roman" w:hAnsi="Times New Roman" w:cs="Times New Roman"/>
                <w:b/>
                <w:sz w:val="24"/>
                <w:szCs w:val="24"/>
              </w:rPr>
            </w:pPr>
            <w:r>
              <w:rPr>
                <w:rFonts w:ascii="Times New Roman" w:hAnsi="Times New Roman" w:cs="Times New Roman"/>
                <w:b/>
                <w:sz w:val="24"/>
                <w:szCs w:val="24"/>
              </w:rPr>
              <w:t>3</w:t>
            </w:r>
            <w:r w:rsidRPr="00606FBF">
              <w:rPr>
                <w:rFonts w:ascii="Times New Roman" w:hAnsi="Times New Roman" w:cs="Times New Roman"/>
                <w:b/>
                <w:sz w:val="24"/>
                <w:szCs w:val="24"/>
              </w:rPr>
              <w:t>.4</w:t>
            </w:r>
          </w:p>
        </w:tc>
        <w:tc>
          <w:tcPr>
            <w:tcW w:w="8545" w:type="dxa"/>
          </w:tcPr>
          <w:p w14:paraId="7063C05C" w14:textId="77777777" w:rsidR="00CA32BD" w:rsidRDefault="00CA32BD" w:rsidP="00603982">
            <w:pPr>
              <w:rPr>
                <w:rFonts w:ascii="Times New Roman" w:hAnsi="Times New Roman" w:cs="Times New Roman"/>
                <w:sz w:val="24"/>
                <w:szCs w:val="24"/>
              </w:rPr>
            </w:pPr>
            <w:r>
              <w:rPr>
                <w:rFonts w:ascii="Times New Roman" w:hAnsi="Times New Roman" w:cs="Times New Roman"/>
                <w:sz w:val="24"/>
                <w:szCs w:val="24"/>
              </w:rPr>
              <w:t>Assets for Support in Emergency Response</w:t>
            </w:r>
          </w:p>
        </w:tc>
      </w:tr>
      <w:tr w:rsidR="00CA32BD" w14:paraId="7288762C" w14:textId="77777777" w:rsidTr="00603982">
        <w:tc>
          <w:tcPr>
            <w:tcW w:w="805" w:type="dxa"/>
            <w:shd w:val="clear" w:color="auto" w:fill="00B0F0"/>
          </w:tcPr>
          <w:p w14:paraId="0CED9D29" w14:textId="77777777" w:rsidR="00CA32BD" w:rsidRDefault="00CA32BD" w:rsidP="00603982">
            <w:pPr>
              <w:jc w:val="center"/>
              <w:rPr>
                <w:rFonts w:ascii="Times New Roman" w:hAnsi="Times New Roman" w:cs="Times New Roman"/>
                <w:b/>
                <w:sz w:val="24"/>
                <w:szCs w:val="24"/>
              </w:rPr>
            </w:pPr>
            <w:r>
              <w:rPr>
                <w:rFonts w:ascii="Times New Roman" w:hAnsi="Times New Roman" w:cs="Times New Roman"/>
                <w:b/>
                <w:sz w:val="24"/>
                <w:szCs w:val="24"/>
              </w:rPr>
              <w:t>3.4.1</w:t>
            </w:r>
          </w:p>
        </w:tc>
        <w:tc>
          <w:tcPr>
            <w:tcW w:w="8545" w:type="dxa"/>
          </w:tcPr>
          <w:p w14:paraId="12B2DB01" w14:textId="77777777" w:rsidR="00CA32BD" w:rsidRDefault="00CA32BD" w:rsidP="00603982">
            <w:pPr>
              <w:rPr>
                <w:rFonts w:ascii="Times New Roman" w:hAnsi="Times New Roman" w:cs="Times New Roman"/>
                <w:sz w:val="24"/>
                <w:szCs w:val="24"/>
              </w:rPr>
            </w:pPr>
            <w:r>
              <w:rPr>
                <w:rFonts w:ascii="Times New Roman" w:hAnsi="Times New Roman" w:cs="Times New Roman"/>
                <w:sz w:val="24"/>
                <w:szCs w:val="24"/>
              </w:rPr>
              <w:t>DEM Staff and Roles for Incident Command</w:t>
            </w:r>
          </w:p>
        </w:tc>
      </w:tr>
      <w:tr w:rsidR="00CA32BD" w14:paraId="6D0403F7" w14:textId="77777777" w:rsidTr="00603982">
        <w:tc>
          <w:tcPr>
            <w:tcW w:w="805" w:type="dxa"/>
            <w:shd w:val="clear" w:color="auto" w:fill="00B0F0"/>
          </w:tcPr>
          <w:p w14:paraId="782A7AC1" w14:textId="77777777" w:rsidR="00CA32BD" w:rsidRDefault="00CA32BD" w:rsidP="00603982">
            <w:pPr>
              <w:jc w:val="center"/>
              <w:rPr>
                <w:rFonts w:ascii="Times New Roman" w:hAnsi="Times New Roman" w:cs="Times New Roman"/>
                <w:b/>
                <w:sz w:val="24"/>
                <w:szCs w:val="24"/>
              </w:rPr>
            </w:pPr>
            <w:r>
              <w:rPr>
                <w:rFonts w:ascii="Times New Roman" w:hAnsi="Times New Roman" w:cs="Times New Roman"/>
                <w:b/>
                <w:sz w:val="24"/>
                <w:szCs w:val="24"/>
              </w:rPr>
              <w:t>3.4.2</w:t>
            </w:r>
          </w:p>
        </w:tc>
        <w:tc>
          <w:tcPr>
            <w:tcW w:w="8545" w:type="dxa"/>
          </w:tcPr>
          <w:p w14:paraId="10B43939" w14:textId="77777777" w:rsidR="00CA32BD" w:rsidRDefault="00CA32BD" w:rsidP="00603982">
            <w:pPr>
              <w:rPr>
                <w:rFonts w:ascii="Times New Roman" w:hAnsi="Times New Roman" w:cs="Times New Roman"/>
                <w:sz w:val="24"/>
                <w:szCs w:val="24"/>
              </w:rPr>
            </w:pPr>
            <w:r>
              <w:rPr>
                <w:rFonts w:ascii="Times New Roman" w:hAnsi="Times New Roman" w:cs="Times New Roman"/>
                <w:sz w:val="24"/>
                <w:szCs w:val="24"/>
              </w:rPr>
              <w:t>Incident Command Structure for Emergency Response</w:t>
            </w:r>
          </w:p>
        </w:tc>
      </w:tr>
      <w:tr w:rsidR="00CA32BD" w14:paraId="13C6A0AF" w14:textId="77777777" w:rsidTr="00603982">
        <w:tc>
          <w:tcPr>
            <w:tcW w:w="805" w:type="dxa"/>
            <w:shd w:val="clear" w:color="auto" w:fill="00B0F0"/>
          </w:tcPr>
          <w:p w14:paraId="4E1906C7" w14:textId="77777777" w:rsidR="00CA32BD" w:rsidRDefault="00CA32BD" w:rsidP="00603982">
            <w:pPr>
              <w:jc w:val="center"/>
              <w:rPr>
                <w:rFonts w:ascii="Times New Roman" w:hAnsi="Times New Roman" w:cs="Times New Roman"/>
                <w:b/>
                <w:sz w:val="24"/>
                <w:szCs w:val="24"/>
              </w:rPr>
            </w:pPr>
            <w:r>
              <w:rPr>
                <w:rFonts w:ascii="Times New Roman" w:hAnsi="Times New Roman" w:cs="Times New Roman"/>
                <w:b/>
                <w:sz w:val="24"/>
                <w:szCs w:val="24"/>
              </w:rPr>
              <w:t>3.4.3</w:t>
            </w:r>
          </w:p>
        </w:tc>
        <w:tc>
          <w:tcPr>
            <w:tcW w:w="8545" w:type="dxa"/>
          </w:tcPr>
          <w:p w14:paraId="3125D770" w14:textId="77777777" w:rsidR="00CA32BD" w:rsidRDefault="00CA32BD" w:rsidP="00603982">
            <w:pPr>
              <w:rPr>
                <w:rFonts w:ascii="Times New Roman" w:hAnsi="Times New Roman" w:cs="Times New Roman"/>
                <w:sz w:val="24"/>
                <w:szCs w:val="24"/>
              </w:rPr>
            </w:pPr>
            <w:r>
              <w:rPr>
                <w:rFonts w:ascii="Times New Roman" w:hAnsi="Times New Roman" w:cs="Times New Roman"/>
                <w:sz w:val="24"/>
                <w:szCs w:val="24"/>
              </w:rPr>
              <w:t>DEM Emergency Response Materials</w:t>
            </w:r>
          </w:p>
        </w:tc>
      </w:tr>
      <w:tr w:rsidR="00CA32BD" w14:paraId="11A0C92D" w14:textId="77777777" w:rsidTr="00603982">
        <w:tc>
          <w:tcPr>
            <w:tcW w:w="805" w:type="dxa"/>
            <w:shd w:val="clear" w:color="auto" w:fill="00B0F0"/>
          </w:tcPr>
          <w:p w14:paraId="460F0781" w14:textId="77777777" w:rsidR="00CA32BD" w:rsidRDefault="00CA32BD" w:rsidP="00603982">
            <w:pPr>
              <w:jc w:val="center"/>
              <w:rPr>
                <w:rFonts w:ascii="Times New Roman" w:hAnsi="Times New Roman" w:cs="Times New Roman"/>
                <w:b/>
                <w:sz w:val="24"/>
                <w:szCs w:val="24"/>
              </w:rPr>
            </w:pPr>
            <w:r>
              <w:rPr>
                <w:rFonts w:ascii="Times New Roman" w:hAnsi="Times New Roman" w:cs="Times New Roman"/>
                <w:b/>
                <w:sz w:val="24"/>
                <w:szCs w:val="24"/>
              </w:rPr>
              <w:t>3.4.4</w:t>
            </w:r>
          </w:p>
        </w:tc>
        <w:tc>
          <w:tcPr>
            <w:tcW w:w="8545" w:type="dxa"/>
          </w:tcPr>
          <w:p w14:paraId="499FC6F7" w14:textId="77777777" w:rsidR="00CA32BD" w:rsidRDefault="00CA32BD" w:rsidP="00603982">
            <w:pPr>
              <w:rPr>
                <w:rFonts w:ascii="Times New Roman" w:hAnsi="Times New Roman" w:cs="Times New Roman"/>
                <w:sz w:val="24"/>
                <w:szCs w:val="24"/>
              </w:rPr>
            </w:pPr>
            <w:r>
              <w:rPr>
                <w:rFonts w:ascii="Times New Roman" w:hAnsi="Times New Roman" w:cs="Times New Roman"/>
                <w:sz w:val="24"/>
                <w:szCs w:val="24"/>
              </w:rPr>
              <w:t>DEM Resources for Natural Resource Damage Assessment (NRDA)</w:t>
            </w:r>
          </w:p>
        </w:tc>
      </w:tr>
      <w:tr w:rsidR="00CA32BD" w14:paraId="05273EF8" w14:textId="77777777" w:rsidTr="00603982">
        <w:tc>
          <w:tcPr>
            <w:tcW w:w="805" w:type="dxa"/>
            <w:shd w:val="clear" w:color="auto" w:fill="00B0F0"/>
          </w:tcPr>
          <w:p w14:paraId="605275D9" w14:textId="77777777" w:rsidR="00CA32BD" w:rsidRDefault="00CA32BD" w:rsidP="00603982">
            <w:pPr>
              <w:jc w:val="center"/>
              <w:rPr>
                <w:rFonts w:ascii="Times New Roman" w:hAnsi="Times New Roman" w:cs="Times New Roman"/>
                <w:b/>
                <w:sz w:val="24"/>
                <w:szCs w:val="24"/>
              </w:rPr>
            </w:pPr>
            <w:r>
              <w:rPr>
                <w:rFonts w:ascii="Times New Roman" w:hAnsi="Times New Roman" w:cs="Times New Roman"/>
                <w:b/>
                <w:sz w:val="24"/>
                <w:szCs w:val="24"/>
              </w:rPr>
              <w:t>3.4.5</w:t>
            </w:r>
          </w:p>
        </w:tc>
        <w:tc>
          <w:tcPr>
            <w:tcW w:w="8545" w:type="dxa"/>
          </w:tcPr>
          <w:p w14:paraId="567FF001" w14:textId="77777777" w:rsidR="00CA32BD" w:rsidRDefault="00CA32BD" w:rsidP="00603982">
            <w:pPr>
              <w:rPr>
                <w:rFonts w:ascii="Times New Roman" w:hAnsi="Times New Roman" w:cs="Times New Roman"/>
                <w:sz w:val="24"/>
                <w:szCs w:val="24"/>
              </w:rPr>
            </w:pPr>
            <w:r>
              <w:rPr>
                <w:rFonts w:ascii="Times New Roman" w:hAnsi="Times New Roman" w:cs="Times New Roman"/>
                <w:sz w:val="24"/>
                <w:szCs w:val="24"/>
              </w:rPr>
              <w:t>SSEER (Scientific Support for Environmental Emergency Response)</w:t>
            </w:r>
          </w:p>
        </w:tc>
      </w:tr>
    </w:tbl>
    <w:p w14:paraId="4DA75316" w14:textId="77777777" w:rsidR="00CA32BD" w:rsidRDefault="00CA32BD" w:rsidP="00CA32BD">
      <w:pPr>
        <w:jc w:val="center"/>
        <w:rPr>
          <w:rFonts w:ascii="Times New Roman" w:hAnsi="Times New Roman" w:cs="Times New Roman"/>
          <w:sz w:val="24"/>
          <w:szCs w:val="24"/>
        </w:rPr>
      </w:pPr>
    </w:p>
    <w:p w14:paraId="272B462A" w14:textId="77777777" w:rsidR="00CA32BD" w:rsidRPr="00F728D2" w:rsidRDefault="00CA32BD" w:rsidP="00CA32BD">
      <w:pPr>
        <w:pStyle w:val="Heading2"/>
        <w:rPr>
          <w:rFonts w:ascii="Times New Roman" w:hAnsi="Times New Roman"/>
          <w:sz w:val="36"/>
          <w:szCs w:val="36"/>
        </w:rPr>
      </w:pPr>
      <w:r w:rsidRPr="00F728D2">
        <w:rPr>
          <w:rFonts w:ascii="Times New Roman" w:hAnsi="Times New Roman"/>
          <w:sz w:val="36"/>
          <w:szCs w:val="36"/>
        </w:rPr>
        <w:t xml:space="preserve">3.1 </w:t>
      </w:r>
      <w:r>
        <w:rPr>
          <w:rFonts w:ascii="Times New Roman" w:hAnsi="Times New Roman"/>
          <w:sz w:val="36"/>
          <w:szCs w:val="36"/>
        </w:rPr>
        <w:t>–</w:t>
      </w:r>
      <w:r w:rsidRPr="00F728D2">
        <w:rPr>
          <w:rFonts w:ascii="Times New Roman" w:hAnsi="Times New Roman"/>
          <w:sz w:val="36"/>
          <w:szCs w:val="36"/>
        </w:rPr>
        <w:t xml:space="preserve"> </w:t>
      </w:r>
      <w:r>
        <w:rPr>
          <w:rFonts w:ascii="Times New Roman" w:hAnsi="Times New Roman"/>
          <w:sz w:val="36"/>
          <w:szCs w:val="36"/>
        </w:rPr>
        <w:t>Site Control</w:t>
      </w:r>
    </w:p>
    <w:p w14:paraId="422F8490" w14:textId="77777777" w:rsidR="00CA32BD" w:rsidRPr="00B25CD0" w:rsidRDefault="00CA32BD" w:rsidP="00CA32BD">
      <w:pPr>
        <w:tabs>
          <w:tab w:val="left" w:pos="3465"/>
        </w:tabs>
        <w:spacing w:after="0"/>
        <w:jc w:val="both"/>
        <w:rPr>
          <w:rFonts w:ascii="Times New Roman" w:hAnsi="Times New Roman" w:cs="Times New Roman"/>
          <w:b/>
          <w:sz w:val="24"/>
          <w:szCs w:val="24"/>
        </w:rPr>
      </w:pPr>
    </w:p>
    <w:p w14:paraId="33FD50D8" w14:textId="77777777" w:rsidR="00CA32BD" w:rsidRPr="0026634A" w:rsidRDefault="00CA32BD" w:rsidP="00CA32BD">
      <w:pPr>
        <w:tabs>
          <w:tab w:val="left" w:pos="3465"/>
        </w:tabs>
        <w:spacing w:after="0"/>
        <w:jc w:val="both"/>
        <w:rPr>
          <w:rFonts w:ascii="Times New Roman" w:hAnsi="Times New Roman" w:cs="Times New Roman"/>
          <w:sz w:val="24"/>
          <w:szCs w:val="24"/>
        </w:rPr>
      </w:pPr>
      <w:r w:rsidRPr="0026634A">
        <w:rPr>
          <w:rFonts w:ascii="Times New Roman" w:hAnsi="Times New Roman" w:cs="Times New Roman"/>
          <w:sz w:val="24"/>
          <w:szCs w:val="24"/>
        </w:rPr>
        <w:t>The first act of the Incident Commander must be to establish control of the site.  A site must be controlled for the protection of first responders and to exclude unnecessary personnel. The basic approach is to establish three distinct zones</w:t>
      </w:r>
      <w:r>
        <w:rPr>
          <w:rFonts w:ascii="Times New Roman" w:hAnsi="Times New Roman" w:cs="Times New Roman"/>
          <w:sz w:val="24"/>
          <w:szCs w:val="24"/>
        </w:rPr>
        <w:t>;</w:t>
      </w:r>
      <w:r w:rsidRPr="0026634A">
        <w:rPr>
          <w:rFonts w:ascii="Times New Roman" w:hAnsi="Times New Roman" w:cs="Times New Roman"/>
          <w:sz w:val="24"/>
          <w:szCs w:val="24"/>
        </w:rPr>
        <w:t xml:space="preserve"> the </w:t>
      </w:r>
      <w:r>
        <w:rPr>
          <w:rFonts w:ascii="Times New Roman" w:hAnsi="Times New Roman" w:cs="Times New Roman"/>
          <w:sz w:val="24"/>
          <w:szCs w:val="24"/>
        </w:rPr>
        <w:t>hot zone (</w:t>
      </w:r>
      <w:r w:rsidRPr="006D708E">
        <w:rPr>
          <w:rFonts w:ascii="Times New Roman" w:hAnsi="Times New Roman" w:cs="Times New Roman"/>
          <w:i/>
          <w:sz w:val="24"/>
          <w:szCs w:val="24"/>
        </w:rPr>
        <w:t>exclusion</w:t>
      </w:r>
      <w:r>
        <w:rPr>
          <w:rFonts w:ascii="Times New Roman" w:hAnsi="Times New Roman" w:cs="Times New Roman"/>
          <w:sz w:val="24"/>
          <w:szCs w:val="24"/>
        </w:rPr>
        <w:t>), the warm zone (</w:t>
      </w:r>
      <w:r w:rsidRPr="006D708E">
        <w:rPr>
          <w:rFonts w:ascii="Times New Roman" w:hAnsi="Times New Roman" w:cs="Times New Roman"/>
          <w:i/>
          <w:sz w:val="24"/>
          <w:szCs w:val="24"/>
        </w:rPr>
        <w:t>contamination reduction</w:t>
      </w:r>
      <w:r>
        <w:rPr>
          <w:rFonts w:ascii="Times New Roman" w:hAnsi="Times New Roman" w:cs="Times New Roman"/>
          <w:sz w:val="24"/>
          <w:szCs w:val="24"/>
        </w:rPr>
        <w:t>) and the cold zone (</w:t>
      </w:r>
      <w:r w:rsidRPr="006D708E">
        <w:rPr>
          <w:rFonts w:ascii="Times New Roman" w:hAnsi="Times New Roman" w:cs="Times New Roman"/>
          <w:i/>
          <w:sz w:val="24"/>
          <w:szCs w:val="24"/>
        </w:rPr>
        <w:t>support</w:t>
      </w:r>
      <w:r>
        <w:rPr>
          <w:rFonts w:ascii="Times New Roman" w:hAnsi="Times New Roman" w:cs="Times New Roman"/>
          <w:sz w:val="24"/>
          <w:szCs w:val="24"/>
        </w:rPr>
        <w:t>)</w:t>
      </w:r>
      <w:r w:rsidRPr="0026634A">
        <w:rPr>
          <w:rFonts w:ascii="Times New Roman" w:hAnsi="Times New Roman" w:cs="Times New Roman"/>
          <w:sz w:val="24"/>
          <w:szCs w:val="24"/>
        </w:rPr>
        <w:t>.</w:t>
      </w:r>
    </w:p>
    <w:p w14:paraId="181341B8" w14:textId="77777777" w:rsidR="00CA32BD" w:rsidRPr="0026634A" w:rsidRDefault="00CA32BD" w:rsidP="00CA32BD">
      <w:pPr>
        <w:tabs>
          <w:tab w:val="left" w:pos="3465"/>
        </w:tabs>
        <w:spacing w:after="0"/>
        <w:jc w:val="both"/>
        <w:rPr>
          <w:rFonts w:ascii="Times New Roman" w:hAnsi="Times New Roman" w:cs="Times New Roman"/>
          <w:sz w:val="24"/>
          <w:szCs w:val="24"/>
        </w:rPr>
      </w:pPr>
    </w:p>
    <w:p w14:paraId="35CCDBC1" w14:textId="77777777" w:rsidR="00CA32BD" w:rsidRPr="000C62D4" w:rsidRDefault="00CA32BD" w:rsidP="00CA32BD">
      <w:pPr>
        <w:pStyle w:val="ListParagraph"/>
        <w:numPr>
          <w:ilvl w:val="0"/>
          <w:numId w:val="16"/>
        </w:numPr>
        <w:tabs>
          <w:tab w:val="left" w:pos="3465"/>
        </w:tabs>
        <w:spacing w:after="0"/>
        <w:jc w:val="both"/>
        <w:rPr>
          <w:rFonts w:ascii="Times New Roman" w:hAnsi="Times New Roman" w:cs="Times New Roman"/>
          <w:i/>
          <w:sz w:val="24"/>
          <w:szCs w:val="24"/>
          <w:u w:val="single"/>
        </w:rPr>
      </w:pPr>
      <w:r w:rsidRPr="000C62D4">
        <w:rPr>
          <w:rFonts w:ascii="Times New Roman" w:hAnsi="Times New Roman" w:cs="Times New Roman"/>
          <w:b/>
          <w:sz w:val="24"/>
          <w:szCs w:val="24"/>
        </w:rPr>
        <w:t>Hot Zone</w:t>
      </w:r>
    </w:p>
    <w:p w14:paraId="0F173F87" w14:textId="77777777" w:rsidR="00CA32BD" w:rsidRDefault="00CA32BD" w:rsidP="00CA32BD">
      <w:pPr>
        <w:tabs>
          <w:tab w:val="left" w:pos="3465"/>
        </w:tabs>
        <w:spacing w:after="0"/>
        <w:jc w:val="both"/>
        <w:rPr>
          <w:rFonts w:ascii="Times New Roman" w:hAnsi="Times New Roman" w:cs="Times New Roman"/>
          <w:sz w:val="24"/>
          <w:szCs w:val="24"/>
        </w:rPr>
      </w:pPr>
      <w:r w:rsidRPr="0026634A">
        <w:rPr>
          <w:rFonts w:ascii="Times New Roman" w:hAnsi="Times New Roman" w:cs="Times New Roman"/>
          <w:sz w:val="24"/>
          <w:szCs w:val="24"/>
        </w:rPr>
        <w:t>The hot zone is the area where the actual incident occurred and contamination exists.  All individuals entering the hot zone must wear the prescribed levels of personal protection and be decontaminated before leaving. Entry and exit check points will be established at the outer boundary of the hot zone to regulate the entry and exit of personnel and equipment.  The outer boundary of the hot zone is initially established by visually surveying the immediate area and determining where the hazardous materials involved are located.  Monitoring equipment may also be used to define the area.</w:t>
      </w:r>
    </w:p>
    <w:p w14:paraId="09ECCB4E" w14:textId="77777777" w:rsidR="00CA32BD" w:rsidRDefault="00CA32BD" w:rsidP="00CA32BD">
      <w:pPr>
        <w:tabs>
          <w:tab w:val="left" w:pos="3465"/>
        </w:tabs>
        <w:spacing w:after="0"/>
        <w:jc w:val="both"/>
        <w:rPr>
          <w:rFonts w:ascii="Times New Roman" w:hAnsi="Times New Roman" w:cs="Times New Roman"/>
          <w:sz w:val="24"/>
          <w:szCs w:val="24"/>
        </w:rPr>
      </w:pPr>
    </w:p>
    <w:p w14:paraId="5C4017B9" w14:textId="77777777" w:rsidR="00CA32BD" w:rsidRPr="000C62D4" w:rsidRDefault="00CA32BD" w:rsidP="00CA32BD">
      <w:pPr>
        <w:pStyle w:val="ListParagraph"/>
        <w:numPr>
          <w:ilvl w:val="0"/>
          <w:numId w:val="16"/>
        </w:numPr>
        <w:tabs>
          <w:tab w:val="left" w:pos="3465"/>
        </w:tabs>
        <w:spacing w:after="0"/>
        <w:jc w:val="both"/>
        <w:rPr>
          <w:rFonts w:ascii="Times New Roman" w:hAnsi="Times New Roman" w:cs="Times New Roman"/>
          <w:i/>
          <w:sz w:val="24"/>
          <w:szCs w:val="24"/>
        </w:rPr>
      </w:pPr>
      <w:r w:rsidRPr="000C62D4">
        <w:rPr>
          <w:rFonts w:ascii="Times New Roman" w:hAnsi="Times New Roman" w:cs="Times New Roman"/>
          <w:b/>
          <w:sz w:val="24"/>
          <w:szCs w:val="24"/>
        </w:rPr>
        <w:t>Warm Zone</w:t>
      </w:r>
    </w:p>
    <w:p w14:paraId="21DAEA60" w14:textId="77777777" w:rsidR="00CA32BD" w:rsidRPr="0026634A" w:rsidRDefault="00CA32BD" w:rsidP="00CA32BD">
      <w:pPr>
        <w:tabs>
          <w:tab w:val="left" w:pos="3465"/>
        </w:tabs>
        <w:spacing w:after="0"/>
        <w:jc w:val="both"/>
        <w:rPr>
          <w:rFonts w:ascii="Times New Roman" w:hAnsi="Times New Roman" w:cs="Times New Roman"/>
          <w:sz w:val="24"/>
          <w:szCs w:val="24"/>
        </w:rPr>
      </w:pPr>
      <w:r w:rsidRPr="0026634A">
        <w:rPr>
          <w:rFonts w:ascii="Times New Roman" w:hAnsi="Times New Roman" w:cs="Times New Roman"/>
          <w:sz w:val="24"/>
          <w:szCs w:val="24"/>
        </w:rPr>
        <w:t>The warm zone is the transitional area between the hot zone and the cold zone. This zone generally contains the decontamination area and access control points through which personnel and equipment enter and exit.  Since this zone is less hazardous, personnel can wear lower levels of personal protection equipment.</w:t>
      </w:r>
    </w:p>
    <w:p w14:paraId="665E3A5E" w14:textId="77777777" w:rsidR="00CA32BD" w:rsidRPr="0026634A" w:rsidRDefault="00CA32BD" w:rsidP="00CA32BD">
      <w:pPr>
        <w:tabs>
          <w:tab w:val="left" w:pos="3465"/>
        </w:tabs>
        <w:spacing w:after="0"/>
        <w:jc w:val="both"/>
        <w:rPr>
          <w:rFonts w:ascii="Times New Roman" w:hAnsi="Times New Roman" w:cs="Times New Roman"/>
          <w:sz w:val="24"/>
          <w:szCs w:val="24"/>
        </w:rPr>
      </w:pPr>
    </w:p>
    <w:p w14:paraId="47F20BA7" w14:textId="77777777" w:rsidR="00CA32BD" w:rsidRPr="000C62D4" w:rsidRDefault="00CA32BD" w:rsidP="00CA32BD">
      <w:pPr>
        <w:pStyle w:val="ListParagraph"/>
        <w:numPr>
          <w:ilvl w:val="0"/>
          <w:numId w:val="16"/>
        </w:numPr>
        <w:tabs>
          <w:tab w:val="left" w:pos="3465"/>
        </w:tabs>
        <w:spacing w:after="0"/>
        <w:jc w:val="both"/>
        <w:rPr>
          <w:rFonts w:ascii="Times New Roman" w:hAnsi="Times New Roman" w:cs="Times New Roman"/>
          <w:i/>
          <w:sz w:val="24"/>
          <w:szCs w:val="24"/>
        </w:rPr>
      </w:pPr>
      <w:r w:rsidRPr="000C62D4">
        <w:rPr>
          <w:rFonts w:ascii="Times New Roman" w:hAnsi="Times New Roman" w:cs="Times New Roman"/>
          <w:b/>
          <w:sz w:val="24"/>
          <w:szCs w:val="24"/>
        </w:rPr>
        <w:t>Cold Zone</w:t>
      </w:r>
    </w:p>
    <w:p w14:paraId="2BB5E7E7" w14:textId="77777777" w:rsidR="00CA32BD" w:rsidRDefault="00CA32BD" w:rsidP="00CA32BD">
      <w:pPr>
        <w:tabs>
          <w:tab w:val="left" w:pos="3465"/>
        </w:tabs>
        <w:spacing w:after="0"/>
        <w:jc w:val="both"/>
        <w:rPr>
          <w:rFonts w:ascii="Times New Roman" w:hAnsi="Times New Roman" w:cs="Times New Roman"/>
          <w:sz w:val="24"/>
          <w:szCs w:val="24"/>
        </w:rPr>
      </w:pPr>
      <w:r w:rsidRPr="0026634A">
        <w:rPr>
          <w:rFonts w:ascii="Times New Roman" w:hAnsi="Times New Roman" w:cs="Times New Roman"/>
          <w:sz w:val="24"/>
          <w:szCs w:val="24"/>
        </w:rPr>
        <w:t xml:space="preserve">The cold zone is the outermost part of the site and is considered non-contaminated.  This is where the command post is located, along with support equipment.  Normal work clothes are acceptable </w:t>
      </w:r>
      <w:r w:rsidRPr="0026634A">
        <w:rPr>
          <w:rFonts w:ascii="Times New Roman" w:hAnsi="Times New Roman" w:cs="Times New Roman"/>
          <w:sz w:val="24"/>
          <w:szCs w:val="24"/>
        </w:rPr>
        <w:lastRenderedPageBreak/>
        <w:t>in this area.  The command post should be situated upwind and upstream of the hot zone and should be easily accessible to highways or other transportation routes.  The press is allowed in this zone.</w:t>
      </w:r>
    </w:p>
    <w:p w14:paraId="7C8E4169" w14:textId="77777777" w:rsidR="00CA32BD" w:rsidRPr="0026634A" w:rsidRDefault="00CA32BD" w:rsidP="00CA32BD">
      <w:pPr>
        <w:tabs>
          <w:tab w:val="left" w:pos="3465"/>
        </w:tabs>
        <w:spacing w:after="0"/>
        <w:jc w:val="both"/>
        <w:rPr>
          <w:rFonts w:ascii="Times New Roman" w:hAnsi="Times New Roman" w:cs="Times New Roman"/>
          <w:sz w:val="24"/>
          <w:szCs w:val="24"/>
        </w:rPr>
      </w:pPr>
      <w:r w:rsidRPr="0026634A">
        <w:rPr>
          <w:rFonts w:ascii="Times New Roman" w:hAnsi="Times New Roman" w:cs="Times New Roman"/>
          <w:sz w:val="24"/>
          <w:szCs w:val="24"/>
        </w:rPr>
        <w:t>The size and distances between the hot zone, warm zone, cold zone and the command post is based on conditions specific to each incident, the material involved</w:t>
      </w:r>
      <w:r>
        <w:rPr>
          <w:rFonts w:ascii="Times New Roman" w:hAnsi="Times New Roman" w:cs="Times New Roman"/>
          <w:sz w:val="24"/>
          <w:szCs w:val="24"/>
        </w:rPr>
        <w:t xml:space="preserve"> </w:t>
      </w:r>
      <w:r w:rsidRPr="0026634A">
        <w:rPr>
          <w:rFonts w:ascii="Times New Roman" w:hAnsi="Times New Roman" w:cs="Times New Roman"/>
          <w:sz w:val="24"/>
          <w:szCs w:val="24"/>
        </w:rPr>
        <w:t>and the judgment of the incident commander.  The following criteria should be considered when establishing zone boundaries:</w:t>
      </w:r>
    </w:p>
    <w:p w14:paraId="787057B2" w14:textId="77777777" w:rsidR="00CA32BD" w:rsidRPr="0026634A" w:rsidRDefault="00CA32BD" w:rsidP="00CA32BD">
      <w:pPr>
        <w:numPr>
          <w:ilvl w:val="0"/>
          <w:numId w:val="15"/>
        </w:numPr>
        <w:tabs>
          <w:tab w:val="clear" w:pos="1800"/>
          <w:tab w:val="num" w:pos="1080"/>
          <w:tab w:val="left" w:pos="3465"/>
        </w:tabs>
        <w:spacing w:after="0"/>
        <w:ind w:left="1710" w:hanging="1080"/>
        <w:jc w:val="both"/>
        <w:rPr>
          <w:rFonts w:ascii="Times New Roman" w:hAnsi="Times New Roman" w:cs="Times New Roman"/>
          <w:sz w:val="24"/>
          <w:szCs w:val="24"/>
        </w:rPr>
      </w:pPr>
      <w:r w:rsidRPr="0026634A">
        <w:rPr>
          <w:rFonts w:ascii="Times New Roman" w:hAnsi="Times New Roman" w:cs="Times New Roman"/>
          <w:sz w:val="24"/>
          <w:szCs w:val="24"/>
        </w:rPr>
        <w:t>Physical and topographical features of the site</w:t>
      </w:r>
    </w:p>
    <w:p w14:paraId="08E13FED" w14:textId="77777777" w:rsidR="00CA32BD" w:rsidRPr="0026634A" w:rsidRDefault="00CA32BD" w:rsidP="00CA32BD">
      <w:pPr>
        <w:numPr>
          <w:ilvl w:val="0"/>
          <w:numId w:val="15"/>
        </w:numPr>
        <w:tabs>
          <w:tab w:val="clear" w:pos="1800"/>
          <w:tab w:val="num" w:pos="1080"/>
          <w:tab w:val="left" w:pos="3465"/>
        </w:tabs>
        <w:spacing w:after="0"/>
        <w:ind w:left="1710" w:hanging="1080"/>
        <w:jc w:val="both"/>
        <w:rPr>
          <w:rFonts w:ascii="Times New Roman" w:hAnsi="Times New Roman" w:cs="Times New Roman"/>
          <w:sz w:val="24"/>
          <w:szCs w:val="24"/>
        </w:rPr>
      </w:pPr>
      <w:r w:rsidRPr="0026634A">
        <w:rPr>
          <w:rFonts w:ascii="Times New Roman" w:hAnsi="Times New Roman" w:cs="Times New Roman"/>
          <w:sz w:val="24"/>
          <w:szCs w:val="24"/>
        </w:rPr>
        <w:t>Weather conditions and wind direction</w:t>
      </w:r>
    </w:p>
    <w:p w14:paraId="445E2F1B" w14:textId="77777777" w:rsidR="00CA32BD" w:rsidRPr="0026634A" w:rsidRDefault="00CA32BD" w:rsidP="00CA32BD">
      <w:pPr>
        <w:numPr>
          <w:ilvl w:val="0"/>
          <w:numId w:val="15"/>
        </w:numPr>
        <w:tabs>
          <w:tab w:val="clear" w:pos="1800"/>
          <w:tab w:val="num" w:pos="1080"/>
          <w:tab w:val="left" w:pos="3465"/>
        </w:tabs>
        <w:spacing w:after="0"/>
        <w:ind w:left="1710" w:hanging="1080"/>
        <w:jc w:val="both"/>
        <w:rPr>
          <w:rFonts w:ascii="Times New Roman" w:hAnsi="Times New Roman" w:cs="Times New Roman"/>
          <w:sz w:val="24"/>
          <w:szCs w:val="24"/>
        </w:rPr>
      </w:pPr>
      <w:r w:rsidRPr="0026634A">
        <w:rPr>
          <w:rFonts w:ascii="Times New Roman" w:hAnsi="Times New Roman" w:cs="Times New Roman"/>
          <w:sz w:val="24"/>
          <w:szCs w:val="24"/>
        </w:rPr>
        <w:t>Field measurements of air contaminants</w:t>
      </w:r>
    </w:p>
    <w:p w14:paraId="6C41E7A3" w14:textId="77777777" w:rsidR="00CA32BD" w:rsidRPr="0026634A" w:rsidRDefault="00CA32BD" w:rsidP="00CA32BD">
      <w:pPr>
        <w:numPr>
          <w:ilvl w:val="0"/>
          <w:numId w:val="15"/>
        </w:numPr>
        <w:tabs>
          <w:tab w:val="clear" w:pos="1800"/>
          <w:tab w:val="num" w:pos="1080"/>
          <w:tab w:val="left" w:pos="3465"/>
        </w:tabs>
        <w:spacing w:after="0"/>
        <w:ind w:left="1710" w:hanging="1080"/>
        <w:jc w:val="both"/>
        <w:rPr>
          <w:rFonts w:ascii="Times New Roman" w:hAnsi="Times New Roman" w:cs="Times New Roman"/>
          <w:sz w:val="24"/>
          <w:szCs w:val="24"/>
        </w:rPr>
      </w:pPr>
      <w:r w:rsidRPr="0026634A">
        <w:rPr>
          <w:rFonts w:ascii="Times New Roman" w:hAnsi="Times New Roman" w:cs="Times New Roman"/>
          <w:sz w:val="24"/>
          <w:szCs w:val="24"/>
        </w:rPr>
        <w:t>Air dispersion models of the chemical(s) involved</w:t>
      </w:r>
    </w:p>
    <w:p w14:paraId="37604756" w14:textId="77777777" w:rsidR="00CA32BD" w:rsidRPr="0026634A" w:rsidRDefault="00CA32BD" w:rsidP="00CA32BD">
      <w:pPr>
        <w:numPr>
          <w:ilvl w:val="0"/>
          <w:numId w:val="15"/>
        </w:numPr>
        <w:tabs>
          <w:tab w:val="clear" w:pos="1800"/>
          <w:tab w:val="num" w:pos="1080"/>
          <w:tab w:val="left" w:pos="3465"/>
        </w:tabs>
        <w:spacing w:after="0"/>
        <w:ind w:left="1710" w:hanging="1080"/>
        <w:jc w:val="both"/>
        <w:rPr>
          <w:rFonts w:ascii="Times New Roman" w:hAnsi="Times New Roman" w:cs="Times New Roman"/>
          <w:sz w:val="24"/>
          <w:szCs w:val="24"/>
        </w:rPr>
      </w:pPr>
      <w:r w:rsidRPr="0026634A">
        <w:rPr>
          <w:rFonts w:ascii="Times New Roman" w:hAnsi="Times New Roman" w:cs="Times New Roman"/>
          <w:sz w:val="24"/>
          <w:szCs w:val="24"/>
        </w:rPr>
        <w:t>Physical, chemical, toxicological, and other characteristics of the chemical(s) present</w:t>
      </w:r>
    </w:p>
    <w:p w14:paraId="039D701C" w14:textId="77777777" w:rsidR="00CA32BD" w:rsidRPr="0026634A" w:rsidRDefault="00CA32BD" w:rsidP="00CA32BD">
      <w:pPr>
        <w:numPr>
          <w:ilvl w:val="0"/>
          <w:numId w:val="15"/>
        </w:numPr>
        <w:tabs>
          <w:tab w:val="clear" w:pos="1800"/>
          <w:tab w:val="num" w:pos="1080"/>
          <w:tab w:val="left" w:pos="3465"/>
        </w:tabs>
        <w:spacing w:after="0"/>
        <w:ind w:left="1710" w:hanging="1080"/>
        <w:jc w:val="both"/>
        <w:rPr>
          <w:rFonts w:ascii="Times New Roman" w:hAnsi="Times New Roman" w:cs="Times New Roman"/>
          <w:sz w:val="24"/>
          <w:szCs w:val="24"/>
        </w:rPr>
      </w:pPr>
      <w:r w:rsidRPr="0026634A">
        <w:rPr>
          <w:rFonts w:ascii="Times New Roman" w:hAnsi="Times New Roman" w:cs="Times New Roman"/>
          <w:sz w:val="24"/>
          <w:szCs w:val="24"/>
        </w:rPr>
        <w:t>Cleanup activities</w:t>
      </w:r>
    </w:p>
    <w:p w14:paraId="49E288AF" w14:textId="77777777" w:rsidR="00CA32BD" w:rsidRDefault="00CA32BD" w:rsidP="00CA32BD">
      <w:pPr>
        <w:numPr>
          <w:ilvl w:val="0"/>
          <w:numId w:val="15"/>
        </w:numPr>
        <w:tabs>
          <w:tab w:val="clear" w:pos="1800"/>
          <w:tab w:val="num" w:pos="1080"/>
          <w:tab w:val="left" w:pos="3465"/>
        </w:tabs>
        <w:spacing w:after="0"/>
        <w:ind w:left="1710" w:hanging="1080"/>
        <w:jc w:val="both"/>
        <w:rPr>
          <w:rFonts w:ascii="Times New Roman" w:hAnsi="Times New Roman" w:cs="Times New Roman"/>
          <w:sz w:val="24"/>
          <w:szCs w:val="24"/>
        </w:rPr>
      </w:pPr>
      <w:r w:rsidRPr="0026634A">
        <w:rPr>
          <w:rFonts w:ascii="Times New Roman" w:hAnsi="Times New Roman" w:cs="Times New Roman"/>
          <w:sz w:val="24"/>
          <w:szCs w:val="24"/>
        </w:rPr>
        <w:t>Potential for fire or explosion</w:t>
      </w:r>
    </w:p>
    <w:p w14:paraId="12A2895A" w14:textId="77777777" w:rsidR="00CA32BD" w:rsidRDefault="00CA32BD" w:rsidP="00CA32BD">
      <w:pPr>
        <w:numPr>
          <w:ilvl w:val="0"/>
          <w:numId w:val="15"/>
        </w:numPr>
        <w:tabs>
          <w:tab w:val="clear" w:pos="1800"/>
          <w:tab w:val="num" w:pos="1080"/>
          <w:tab w:val="left" w:pos="3465"/>
        </w:tabs>
        <w:spacing w:after="0"/>
        <w:ind w:left="1710" w:hanging="1080"/>
        <w:jc w:val="both"/>
        <w:rPr>
          <w:rFonts w:ascii="Times New Roman" w:hAnsi="Times New Roman" w:cs="Times New Roman"/>
          <w:sz w:val="24"/>
          <w:szCs w:val="24"/>
        </w:rPr>
      </w:pPr>
      <w:r w:rsidRPr="0026634A">
        <w:rPr>
          <w:rFonts w:ascii="Times New Roman" w:hAnsi="Times New Roman" w:cs="Times New Roman"/>
          <w:sz w:val="24"/>
          <w:szCs w:val="24"/>
        </w:rPr>
        <w:t>Adequate roads, power sources, and water</w:t>
      </w:r>
    </w:p>
    <w:p w14:paraId="007C0B21" w14:textId="77777777" w:rsidR="00CA32BD" w:rsidRDefault="00CA32BD" w:rsidP="00CA32BD">
      <w:pPr>
        <w:tabs>
          <w:tab w:val="left" w:pos="3465"/>
        </w:tabs>
        <w:spacing w:after="0"/>
        <w:jc w:val="both"/>
        <w:rPr>
          <w:rFonts w:ascii="Times New Roman" w:hAnsi="Times New Roman" w:cs="Times New Roman"/>
          <w:sz w:val="24"/>
          <w:szCs w:val="24"/>
        </w:rPr>
      </w:pPr>
    </w:p>
    <w:p w14:paraId="31C3A4C4" w14:textId="77777777" w:rsidR="00CA32BD" w:rsidRDefault="00CA32BD" w:rsidP="00CA32BD">
      <w:pPr>
        <w:tabs>
          <w:tab w:val="left" w:pos="3465"/>
        </w:tabs>
        <w:spacing w:after="0"/>
        <w:jc w:val="both"/>
        <w:rPr>
          <w:rFonts w:ascii="Times New Roman" w:hAnsi="Times New Roman" w:cs="Times New Roman"/>
          <w:sz w:val="24"/>
          <w:szCs w:val="24"/>
        </w:rPr>
      </w:pPr>
    </w:p>
    <w:p w14:paraId="3994BA63" w14:textId="77777777" w:rsidR="00CA32BD" w:rsidRPr="00F728D2" w:rsidRDefault="00CA32BD" w:rsidP="00CA32BD">
      <w:pPr>
        <w:pStyle w:val="Heading2"/>
        <w:rPr>
          <w:rFonts w:ascii="Times New Roman" w:hAnsi="Times New Roman"/>
          <w:sz w:val="36"/>
          <w:szCs w:val="36"/>
        </w:rPr>
      </w:pPr>
      <w:r w:rsidRPr="00F728D2">
        <w:rPr>
          <w:rFonts w:ascii="Times New Roman" w:hAnsi="Times New Roman"/>
          <w:sz w:val="36"/>
          <w:szCs w:val="36"/>
        </w:rPr>
        <w:t xml:space="preserve">3.2 - </w:t>
      </w:r>
      <w:r>
        <w:rPr>
          <w:rFonts w:ascii="Times New Roman" w:hAnsi="Times New Roman"/>
          <w:sz w:val="36"/>
          <w:szCs w:val="36"/>
        </w:rPr>
        <w:t>Priorities</w:t>
      </w:r>
    </w:p>
    <w:p w14:paraId="19BF3C60" w14:textId="77777777" w:rsidR="00CA32BD" w:rsidRDefault="00CA32BD" w:rsidP="00CA32BD">
      <w:pPr>
        <w:tabs>
          <w:tab w:val="left" w:pos="3465"/>
        </w:tabs>
        <w:spacing w:after="0"/>
        <w:jc w:val="both"/>
        <w:rPr>
          <w:rFonts w:ascii="Times New Roman" w:hAnsi="Times New Roman" w:cs="Times New Roman"/>
          <w:b/>
          <w:sz w:val="24"/>
          <w:szCs w:val="24"/>
        </w:rPr>
      </w:pPr>
    </w:p>
    <w:p w14:paraId="587BE6EC" w14:textId="77777777" w:rsidR="00CA32BD" w:rsidRDefault="00CA32BD" w:rsidP="00CA32BD">
      <w:pPr>
        <w:pStyle w:val="ListParagraph"/>
        <w:numPr>
          <w:ilvl w:val="0"/>
          <w:numId w:val="17"/>
        </w:numPr>
        <w:tabs>
          <w:tab w:val="left" w:pos="3465"/>
        </w:tabs>
        <w:spacing w:after="0"/>
        <w:jc w:val="both"/>
        <w:rPr>
          <w:rFonts w:ascii="Times New Roman" w:hAnsi="Times New Roman" w:cs="Times New Roman"/>
          <w:sz w:val="24"/>
          <w:szCs w:val="24"/>
        </w:rPr>
      </w:pPr>
      <w:r>
        <w:rPr>
          <w:rFonts w:ascii="Times New Roman" w:hAnsi="Times New Roman" w:cs="Times New Roman"/>
          <w:sz w:val="24"/>
          <w:szCs w:val="24"/>
        </w:rPr>
        <w:t>Protect human health and safety</w:t>
      </w:r>
    </w:p>
    <w:p w14:paraId="2456C07B" w14:textId="77777777" w:rsidR="00CA32BD" w:rsidRDefault="00CA32BD" w:rsidP="00CA32BD">
      <w:pPr>
        <w:pStyle w:val="ListParagraph"/>
        <w:numPr>
          <w:ilvl w:val="1"/>
          <w:numId w:val="17"/>
        </w:numPr>
        <w:tabs>
          <w:tab w:val="left" w:pos="3465"/>
        </w:tabs>
        <w:spacing w:after="0"/>
        <w:jc w:val="both"/>
        <w:rPr>
          <w:rFonts w:ascii="Times New Roman" w:hAnsi="Times New Roman" w:cs="Times New Roman"/>
          <w:sz w:val="24"/>
          <w:szCs w:val="24"/>
        </w:rPr>
      </w:pPr>
      <w:r>
        <w:rPr>
          <w:rFonts w:ascii="Times New Roman" w:hAnsi="Times New Roman" w:cs="Times New Roman"/>
          <w:sz w:val="24"/>
          <w:szCs w:val="24"/>
        </w:rPr>
        <w:t>Protect incident responders</w:t>
      </w:r>
    </w:p>
    <w:p w14:paraId="2F22F2DF" w14:textId="77777777" w:rsidR="00CA32BD" w:rsidRDefault="00CA32BD" w:rsidP="00CA32BD">
      <w:pPr>
        <w:pStyle w:val="ListParagraph"/>
        <w:numPr>
          <w:ilvl w:val="1"/>
          <w:numId w:val="17"/>
        </w:numPr>
        <w:tabs>
          <w:tab w:val="left" w:pos="3465"/>
        </w:tabs>
        <w:spacing w:after="0"/>
        <w:jc w:val="both"/>
        <w:rPr>
          <w:rFonts w:ascii="Times New Roman" w:hAnsi="Times New Roman" w:cs="Times New Roman"/>
          <w:sz w:val="24"/>
          <w:szCs w:val="24"/>
        </w:rPr>
      </w:pPr>
      <w:r>
        <w:rPr>
          <w:rFonts w:ascii="Times New Roman" w:hAnsi="Times New Roman" w:cs="Times New Roman"/>
          <w:sz w:val="24"/>
          <w:szCs w:val="24"/>
        </w:rPr>
        <w:t>Protect the public</w:t>
      </w:r>
    </w:p>
    <w:p w14:paraId="6ACC13B9" w14:textId="77777777" w:rsidR="00CA32BD" w:rsidRDefault="00CA32BD" w:rsidP="00CA32BD">
      <w:pPr>
        <w:pStyle w:val="ListParagraph"/>
        <w:numPr>
          <w:ilvl w:val="1"/>
          <w:numId w:val="17"/>
        </w:numPr>
        <w:tabs>
          <w:tab w:val="left" w:pos="3465"/>
        </w:tabs>
        <w:spacing w:after="0"/>
        <w:jc w:val="both"/>
        <w:rPr>
          <w:rFonts w:ascii="Times New Roman" w:hAnsi="Times New Roman" w:cs="Times New Roman"/>
          <w:sz w:val="24"/>
          <w:szCs w:val="24"/>
        </w:rPr>
      </w:pPr>
      <w:r>
        <w:rPr>
          <w:rFonts w:ascii="Times New Roman" w:hAnsi="Times New Roman" w:cs="Times New Roman"/>
          <w:sz w:val="24"/>
          <w:szCs w:val="24"/>
        </w:rPr>
        <w:t>Control all hazards – in the material discharged, the equipment used, and the environments that are affected</w:t>
      </w:r>
    </w:p>
    <w:p w14:paraId="321DA1AF" w14:textId="77777777" w:rsidR="00CA32BD" w:rsidRDefault="00CA32BD" w:rsidP="00CA32BD">
      <w:pPr>
        <w:pStyle w:val="ListParagraph"/>
        <w:numPr>
          <w:ilvl w:val="0"/>
          <w:numId w:val="17"/>
        </w:numPr>
        <w:tabs>
          <w:tab w:val="left" w:pos="3465"/>
        </w:tabs>
        <w:spacing w:after="0"/>
        <w:jc w:val="both"/>
        <w:rPr>
          <w:rFonts w:ascii="Times New Roman" w:hAnsi="Times New Roman" w:cs="Times New Roman"/>
          <w:sz w:val="24"/>
          <w:szCs w:val="24"/>
        </w:rPr>
      </w:pPr>
      <w:r>
        <w:rPr>
          <w:rFonts w:ascii="Times New Roman" w:hAnsi="Times New Roman" w:cs="Times New Roman"/>
          <w:sz w:val="24"/>
          <w:szCs w:val="24"/>
        </w:rPr>
        <w:t>Contain the release</w:t>
      </w:r>
    </w:p>
    <w:p w14:paraId="35D08B9E" w14:textId="77777777" w:rsidR="00CA32BD" w:rsidRDefault="00CA32BD" w:rsidP="00CA32BD">
      <w:pPr>
        <w:pStyle w:val="ListParagraph"/>
        <w:numPr>
          <w:ilvl w:val="1"/>
          <w:numId w:val="17"/>
        </w:numPr>
        <w:tabs>
          <w:tab w:val="left" w:pos="3465"/>
        </w:tabs>
        <w:spacing w:after="0"/>
        <w:jc w:val="both"/>
        <w:rPr>
          <w:rFonts w:ascii="Times New Roman" w:hAnsi="Times New Roman" w:cs="Times New Roman"/>
          <w:sz w:val="24"/>
          <w:szCs w:val="24"/>
        </w:rPr>
      </w:pPr>
      <w:r>
        <w:rPr>
          <w:rFonts w:ascii="Times New Roman" w:hAnsi="Times New Roman" w:cs="Times New Roman"/>
          <w:sz w:val="24"/>
          <w:szCs w:val="24"/>
        </w:rPr>
        <w:t>Control the source and terminate the flow</w:t>
      </w:r>
    </w:p>
    <w:p w14:paraId="1C890C76" w14:textId="77777777" w:rsidR="00CA32BD" w:rsidRDefault="00CA32BD" w:rsidP="00CA32BD">
      <w:pPr>
        <w:pStyle w:val="ListParagraph"/>
        <w:numPr>
          <w:ilvl w:val="1"/>
          <w:numId w:val="17"/>
        </w:numPr>
        <w:tabs>
          <w:tab w:val="left" w:pos="3465"/>
        </w:tabs>
        <w:spacing w:after="0"/>
        <w:jc w:val="both"/>
        <w:rPr>
          <w:rFonts w:ascii="Times New Roman" w:hAnsi="Times New Roman" w:cs="Times New Roman"/>
          <w:sz w:val="24"/>
          <w:szCs w:val="24"/>
        </w:rPr>
      </w:pPr>
      <w:r>
        <w:rPr>
          <w:rFonts w:ascii="Times New Roman" w:hAnsi="Times New Roman" w:cs="Times New Roman"/>
          <w:sz w:val="24"/>
          <w:szCs w:val="24"/>
        </w:rPr>
        <w:t>Contain the spill</w:t>
      </w:r>
    </w:p>
    <w:p w14:paraId="50AFB919" w14:textId="77777777" w:rsidR="00CA32BD" w:rsidRDefault="00CA32BD" w:rsidP="00CA32BD">
      <w:pPr>
        <w:pStyle w:val="ListParagraph"/>
        <w:numPr>
          <w:ilvl w:val="2"/>
          <w:numId w:val="17"/>
        </w:numPr>
        <w:tabs>
          <w:tab w:val="left" w:pos="3465"/>
        </w:tabs>
        <w:spacing w:after="0"/>
        <w:jc w:val="both"/>
        <w:rPr>
          <w:rFonts w:ascii="Times New Roman" w:hAnsi="Times New Roman" w:cs="Times New Roman"/>
          <w:sz w:val="24"/>
          <w:szCs w:val="24"/>
        </w:rPr>
      </w:pPr>
      <w:r>
        <w:rPr>
          <w:rFonts w:ascii="Times New Roman" w:hAnsi="Times New Roman" w:cs="Times New Roman"/>
          <w:sz w:val="24"/>
          <w:szCs w:val="24"/>
        </w:rPr>
        <w:t>Boom deployment, dikes and dams, dispersants, etc.</w:t>
      </w:r>
    </w:p>
    <w:p w14:paraId="005CD0B3" w14:textId="77777777" w:rsidR="00CA32BD" w:rsidRDefault="00CA32BD" w:rsidP="00CA32BD">
      <w:pPr>
        <w:pStyle w:val="ListParagraph"/>
        <w:numPr>
          <w:ilvl w:val="0"/>
          <w:numId w:val="17"/>
        </w:numPr>
        <w:tabs>
          <w:tab w:val="left" w:pos="3465"/>
        </w:tabs>
        <w:spacing w:after="0"/>
        <w:jc w:val="both"/>
        <w:rPr>
          <w:rFonts w:ascii="Times New Roman" w:hAnsi="Times New Roman" w:cs="Times New Roman"/>
          <w:sz w:val="24"/>
          <w:szCs w:val="24"/>
        </w:rPr>
      </w:pPr>
      <w:r>
        <w:rPr>
          <w:rFonts w:ascii="Times New Roman" w:hAnsi="Times New Roman" w:cs="Times New Roman"/>
          <w:sz w:val="24"/>
          <w:szCs w:val="24"/>
        </w:rPr>
        <w:t>Protect environmentally sensitive habitats and wildlife</w:t>
      </w:r>
    </w:p>
    <w:p w14:paraId="03BF03A0" w14:textId="77777777" w:rsidR="00CA32BD" w:rsidRDefault="00CA32BD" w:rsidP="00CA32BD">
      <w:pPr>
        <w:pStyle w:val="ListParagraph"/>
        <w:numPr>
          <w:ilvl w:val="1"/>
          <w:numId w:val="17"/>
        </w:numPr>
        <w:tabs>
          <w:tab w:val="left" w:pos="3465"/>
        </w:tabs>
        <w:spacing w:after="0"/>
        <w:jc w:val="both"/>
        <w:rPr>
          <w:rFonts w:ascii="Times New Roman" w:hAnsi="Times New Roman" w:cs="Times New Roman"/>
          <w:sz w:val="24"/>
          <w:szCs w:val="24"/>
        </w:rPr>
      </w:pPr>
      <w:r>
        <w:rPr>
          <w:rFonts w:ascii="Times New Roman" w:hAnsi="Times New Roman" w:cs="Times New Roman"/>
          <w:sz w:val="24"/>
          <w:szCs w:val="24"/>
        </w:rPr>
        <w:t>Identify the habitats</w:t>
      </w:r>
    </w:p>
    <w:p w14:paraId="51FAC520" w14:textId="77777777" w:rsidR="00CA32BD" w:rsidRDefault="00CA32BD" w:rsidP="00CA32BD">
      <w:pPr>
        <w:pStyle w:val="ListParagraph"/>
        <w:numPr>
          <w:ilvl w:val="1"/>
          <w:numId w:val="17"/>
        </w:numPr>
        <w:tabs>
          <w:tab w:val="left" w:pos="3465"/>
        </w:tabs>
        <w:spacing w:after="0"/>
        <w:jc w:val="both"/>
        <w:rPr>
          <w:rFonts w:ascii="Times New Roman" w:hAnsi="Times New Roman" w:cs="Times New Roman"/>
          <w:sz w:val="24"/>
          <w:szCs w:val="24"/>
        </w:rPr>
      </w:pPr>
      <w:r>
        <w:rPr>
          <w:rFonts w:ascii="Times New Roman" w:hAnsi="Times New Roman" w:cs="Times New Roman"/>
          <w:sz w:val="24"/>
          <w:szCs w:val="24"/>
        </w:rPr>
        <w:t>Implement boom inlets</w:t>
      </w:r>
    </w:p>
    <w:p w14:paraId="1C694716" w14:textId="77777777" w:rsidR="00CA32BD" w:rsidRDefault="00CA32BD" w:rsidP="00CA32BD">
      <w:pPr>
        <w:pStyle w:val="ListParagraph"/>
        <w:numPr>
          <w:ilvl w:val="1"/>
          <w:numId w:val="17"/>
        </w:numPr>
        <w:tabs>
          <w:tab w:val="left" w:pos="3465"/>
        </w:tabs>
        <w:spacing w:after="0"/>
        <w:jc w:val="both"/>
        <w:rPr>
          <w:rFonts w:ascii="Times New Roman" w:hAnsi="Times New Roman" w:cs="Times New Roman"/>
          <w:sz w:val="24"/>
          <w:szCs w:val="24"/>
        </w:rPr>
      </w:pPr>
      <w:r>
        <w:rPr>
          <w:rFonts w:ascii="Times New Roman" w:hAnsi="Times New Roman" w:cs="Times New Roman"/>
          <w:sz w:val="24"/>
          <w:szCs w:val="24"/>
        </w:rPr>
        <w:t>Rescue and further measures to protect wildlife</w:t>
      </w:r>
    </w:p>
    <w:p w14:paraId="0DD8DE41" w14:textId="77777777" w:rsidR="00CA32BD" w:rsidRDefault="00CA32BD" w:rsidP="00CA32BD">
      <w:pPr>
        <w:pStyle w:val="ListParagraph"/>
        <w:numPr>
          <w:ilvl w:val="0"/>
          <w:numId w:val="17"/>
        </w:numPr>
        <w:tabs>
          <w:tab w:val="left" w:pos="3465"/>
        </w:tabs>
        <w:spacing w:after="0"/>
        <w:jc w:val="both"/>
        <w:rPr>
          <w:rFonts w:ascii="Times New Roman" w:hAnsi="Times New Roman" w:cs="Times New Roman"/>
          <w:sz w:val="24"/>
          <w:szCs w:val="24"/>
        </w:rPr>
      </w:pPr>
      <w:r>
        <w:rPr>
          <w:rFonts w:ascii="Times New Roman" w:hAnsi="Times New Roman" w:cs="Times New Roman"/>
          <w:sz w:val="24"/>
          <w:szCs w:val="24"/>
        </w:rPr>
        <w:t>Protect economically significant areas</w:t>
      </w:r>
    </w:p>
    <w:p w14:paraId="53D30D1F" w14:textId="77777777" w:rsidR="00CA32BD" w:rsidRDefault="00CA32BD" w:rsidP="00CA32BD">
      <w:pPr>
        <w:pStyle w:val="ListParagraph"/>
        <w:numPr>
          <w:ilvl w:val="1"/>
          <w:numId w:val="17"/>
        </w:numPr>
        <w:tabs>
          <w:tab w:val="left" w:pos="3465"/>
        </w:tabs>
        <w:spacing w:after="0"/>
        <w:jc w:val="both"/>
        <w:rPr>
          <w:rFonts w:ascii="Times New Roman" w:hAnsi="Times New Roman" w:cs="Times New Roman"/>
          <w:sz w:val="24"/>
          <w:szCs w:val="24"/>
        </w:rPr>
      </w:pPr>
      <w:r>
        <w:rPr>
          <w:rFonts w:ascii="Times New Roman" w:hAnsi="Times New Roman" w:cs="Times New Roman"/>
          <w:sz w:val="24"/>
          <w:szCs w:val="24"/>
        </w:rPr>
        <w:t>Recreational areas such as parks and beaches</w:t>
      </w:r>
    </w:p>
    <w:p w14:paraId="62AB503A" w14:textId="77777777" w:rsidR="00CA32BD" w:rsidRDefault="00CA32BD" w:rsidP="00CA32BD">
      <w:pPr>
        <w:pStyle w:val="ListParagraph"/>
        <w:numPr>
          <w:ilvl w:val="1"/>
          <w:numId w:val="17"/>
        </w:numPr>
        <w:tabs>
          <w:tab w:val="left" w:pos="3465"/>
        </w:tabs>
        <w:spacing w:after="0"/>
        <w:jc w:val="both"/>
        <w:rPr>
          <w:rFonts w:ascii="Times New Roman" w:hAnsi="Times New Roman" w:cs="Times New Roman"/>
          <w:sz w:val="24"/>
          <w:szCs w:val="24"/>
        </w:rPr>
      </w:pPr>
      <w:r>
        <w:rPr>
          <w:rFonts w:ascii="Times New Roman" w:hAnsi="Times New Roman" w:cs="Times New Roman"/>
          <w:sz w:val="24"/>
          <w:szCs w:val="24"/>
        </w:rPr>
        <w:t>Residential areas</w:t>
      </w:r>
    </w:p>
    <w:p w14:paraId="6131A579" w14:textId="77777777" w:rsidR="00CA32BD" w:rsidRDefault="00CA32BD" w:rsidP="00CA32BD">
      <w:pPr>
        <w:pStyle w:val="ListParagraph"/>
        <w:numPr>
          <w:ilvl w:val="1"/>
          <w:numId w:val="17"/>
        </w:numPr>
        <w:tabs>
          <w:tab w:val="left" w:pos="3465"/>
        </w:tabs>
        <w:spacing w:after="0"/>
        <w:jc w:val="both"/>
        <w:rPr>
          <w:rFonts w:ascii="Times New Roman" w:hAnsi="Times New Roman" w:cs="Times New Roman"/>
          <w:sz w:val="24"/>
          <w:szCs w:val="24"/>
        </w:rPr>
      </w:pPr>
      <w:r>
        <w:rPr>
          <w:rFonts w:ascii="Times New Roman" w:hAnsi="Times New Roman" w:cs="Times New Roman"/>
          <w:sz w:val="24"/>
          <w:szCs w:val="24"/>
        </w:rPr>
        <w:t>Public areas such as marinas and hotels</w:t>
      </w:r>
    </w:p>
    <w:p w14:paraId="48A5FC15" w14:textId="77777777" w:rsidR="00CA32BD" w:rsidRDefault="00CA32BD" w:rsidP="00CA32BD">
      <w:pPr>
        <w:pStyle w:val="ListParagraph"/>
        <w:numPr>
          <w:ilvl w:val="0"/>
          <w:numId w:val="17"/>
        </w:numPr>
        <w:tabs>
          <w:tab w:val="left" w:pos="3465"/>
        </w:tabs>
        <w:spacing w:after="0"/>
        <w:jc w:val="both"/>
        <w:rPr>
          <w:rFonts w:ascii="Times New Roman" w:hAnsi="Times New Roman" w:cs="Times New Roman"/>
          <w:sz w:val="24"/>
          <w:szCs w:val="24"/>
        </w:rPr>
      </w:pPr>
      <w:r>
        <w:rPr>
          <w:rFonts w:ascii="Times New Roman" w:hAnsi="Times New Roman" w:cs="Times New Roman"/>
          <w:sz w:val="24"/>
          <w:szCs w:val="24"/>
        </w:rPr>
        <w:t>Clean impacted areas</w:t>
      </w:r>
    </w:p>
    <w:p w14:paraId="22C48567" w14:textId="77777777" w:rsidR="00CA32BD" w:rsidRDefault="00CA32BD" w:rsidP="00CA32BD">
      <w:pPr>
        <w:pStyle w:val="ListParagraph"/>
        <w:numPr>
          <w:ilvl w:val="1"/>
          <w:numId w:val="17"/>
        </w:numPr>
        <w:tabs>
          <w:tab w:val="left" w:pos="3465"/>
        </w:tabs>
        <w:spacing w:after="0"/>
        <w:jc w:val="both"/>
        <w:rPr>
          <w:rFonts w:ascii="Times New Roman" w:hAnsi="Times New Roman" w:cs="Times New Roman"/>
          <w:sz w:val="24"/>
          <w:szCs w:val="24"/>
        </w:rPr>
      </w:pPr>
      <w:r>
        <w:rPr>
          <w:rFonts w:ascii="Times New Roman" w:hAnsi="Times New Roman" w:cs="Times New Roman"/>
          <w:sz w:val="24"/>
          <w:szCs w:val="24"/>
        </w:rPr>
        <w:t>Physical recovery, chemical cleaners and bioremediation</w:t>
      </w:r>
    </w:p>
    <w:p w14:paraId="683E76BD" w14:textId="77777777" w:rsidR="00CA32BD" w:rsidRDefault="00CA32BD" w:rsidP="00CA32BD">
      <w:pPr>
        <w:pStyle w:val="ListParagraph"/>
        <w:numPr>
          <w:ilvl w:val="0"/>
          <w:numId w:val="17"/>
        </w:numPr>
        <w:tabs>
          <w:tab w:val="left" w:pos="3465"/>
        </w:tabs>
        <w:spacing w:after="0"/>
        <w:jc w:val="both"/>
        <w:rPr>
          <w:rFonts w:ascii="Times New Roman" w:hAnsi="Times New Roman" w:cs="Times New Roman"/>
          <w:sz w:val="24"/>
          <w:szCs w:val="24"/>
        </w:rPr>
      </w:pPr>
      <w:r>
        <w:rPr>
          <w:rFonts w:ascii="Times New Roman" w:hAnsi="Times New Roman" w:cs="Times New Roman"/>
          <w:sz w:val="24"/>
          <w:szCs w:val="24"/>
        </w:rPr>
        <w:t>Remediate impacted areas</w:t>
      </w:r>
    </w:p>
    <w:p w14:paraId="3F5E24F3" w14:textId="77777777" w:rsidR="00CA32BD" w:rsidRDefault="00CA32BD" w:rsidP="00CA32BD">
      <w:pPr>
        <w:pStyle w:val="ListParagraph"/>
        <w:numPr>
          <w:ilvl w:val="1"/>
          <w:numId w:val="17"/>
        </w:numPr>
        <w:tabs>
          <w:tab w:val="left" w:pos="3465"/>
        </w:tabs>
        <w:spacing w:after="0"/>
        <w:jc w:val="both"/>
        <w:rPr>
          <w:rFonts w:ascii="Times New Roman" w:hAnsi="Times New Roman" w:cs="Times New Roman"/>
          <w:sz w:val="24"/>
          <w:szCs w:val="24"/>
        </w:rPr>
      </w:pPr>
      <w:r>
        <w:rPr>
          <w:rFonts w:ascii="Times New Roman" w:hAnsi="Times New Roman" w:cs="Times New Roman"/>
          <w:sz w:val="24"/>
          <w:szCs w:val="24"/>
        </w:rPr>
        <w:t>Assess natural resources damage and rehabilitate</w:t>
      </w:r>
    </w:p>
    <w:p w14:paraId="19BC5486" w14:textId="77777777" w:rsidR="00CA32BD" w:rsidRDefault="00CA32BD" w:rsidP="00CA32BD">
      <w:pPr>
        <w:pStyle w:val="ListParagraph"/>
        <w:numPr>
          <w:ilvl w:val="1"/>
          <w:numId w:val="17"/>
        </w:numPr>
        <w:tabs>
          <w:tab w:val="left" w:pos="3465"/>
        </w:tabs>
        <w:spacing w:after="0"/>
        <w:jc w:val="both"/>
        <w:rPr>
          <w:rFonts w:ascii="Times New Roman" w:hAnsi="Times New Roman" w:cs="Times New Roman"/>
          <w:sz w:val="24"/>
          <w:szCs w:val="24"/>
        </w:rPr>
      </w:pPr>
      <w:r>
        <w:rPr>
          <w:rFonts w:ascii="Times New Roman" w:hAnsi="Times New Roman" w:cs="Times New Roman"/>
          <w:sz w:val="24"/>
          <w:szCs w:val="24"/>
        </w:rPr>
        <w:t>Recover costs</w:t>
      </w:r>
    </w:p>
    <w:p w14:paraId="69034EC7" w14:textId="77777777" w:rsidR="00CA32BD" w:rsidRPr="00F728D2" w:rsidRDefault="00CA32BD" w:rsidP="00CA32BD">
      <w:pPr>
        <w:tabs>
          <w:tab w:val="left" w:pos="3465"/>
        </w:tabs>
        <w:spacing w:after="0"/>
        <w:jc w:val="both"/>
        <w:rPr>
          <w:rFonts w:ascii="Times New Roman" w:hAnsi="Times New Roman" w:cs="Times New Roman"/>
          <w:sz w:val="24"/>
          <w:szCs w:val="24"/>
        </w:rPr>
      </w:pPr>
    </w:p>
    <w:p w14:paraId="3EF207AD" w14:textId="77777777" w:rsidR="00CA32BD" w:rsidRDefault="00CA32BD" w:rsidP="00CA32BD">
      <w:pPr>
        <w:tabs>
          <w:tab w:val="left" w:pos="3465"/>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Important Inquisitions for Major Oil Spills</w:t>
      </w:r>
    </w:p>
    <w:p w14:paraId="661D5A74" w14:textId="77777777" w:rsidR="00CA32BD" w:rsidRDefault="00CA32BD" w:rsidP="00CA32BD">
      <w:pPr>
        <w:tabs>
          <w:tab w:val="left" w:pos="3465"/>
        </w:tabs>
        <w:spacing w:after="0"/>
        <w:jc w:val="both"/>
        <w:rPr>
          <w:rFonts w:ascii="Times New Roman" w:hAnsi="Times New Roman" w:cs="Times New Roman"/>
          <w:b/>
          <w:sz w:val="24"/>
          <w:szCs w:val="24"/>
          <w:u w:val="single"/>
        </w:rPr>
      </w:pPr>
    </w:p>
    <w:p w14:paraId="0F23EF7B" w14:textId="77777777" w:rsidR="00CA32BD" w:rsidRDefault="00CA32BD" w:rsidP="00CA32BD">
      <w:pPr>
        <w:pStyle w:val="ListParagraph"/>
        <w:numPr>
          <w:ilvl w:val="0"/>
          <w:numId w:val="15"/>
        </w:numPr>
        <w:tabs>
          <w:tab w:val="clear" w:pos="1800"/>
          <w:tab w:val="left" w:pos="3465"/>
        </w:tabs>
        <w:spacing w:after="0"/>
        <w:ind w:left="720"/>
        <w:jc w:val="both"/>
        <w:rPr>
          <w:rFonts w:ascii="Times New Roman" w:hAnsi="Times New Roman" w:cs="Times New Roman"/>
          <w:sz w:val="24"/>
          <w:szCs w:val="24"/>
        </w:rPr>
      </w:pPr>
      <w:r>
        <w:rPr>
          <w:rFonts w:ascii="Times New Roman" w:hAnsi="Times New Roman" w:cs="Times New Roman"/>
          <w:sz w:val="24"/>
          <w:szCs w:val="24"/>
        </w:rPr>
        <w:t>What is the hazard (oil type, quantity, location, projected path)?</w:t>
      </w:r>
    </w:p>
    <w:p w14:paraId="70A70544" w14:textId="77777777" w:rsidR="00CA32BD" w:rsidRDefault="00CA32BD" w:rsidP="00CA32BD">
      <w:pPr>
        <w:pStyle w:val="ListParagraph"/>
        <w:numPr>
          <w:ilvl w:val="0"/>
          <w:numId w:val="15"/>
        </w:numPr>
        <w:tabs>
          <w:tab w:val="clear" w:pos="1800"/>
          <w:tab w:val="left" w:pos="3465"/>
        </w:tabs>
        <w:spacing w:after="0"/>
        <w:ind w:left="720"/>
        <w:jc w:val="both"/>
        <w:rPr>
          <w:rFonts w:ascii="Times New Roman" w:hAnsi="Times New Roman" w:cs="Times New Roman"/>
          <w:sz w:val="24"/>
          <w:szCs w:val="24"/>
        </w:rPr>
      </w:pPr>
      <w:r>
        <w:rPr>
          <w:rFonts w:ascii="Times New Roman" w:hAnsi="Times New Roman" w:cs="Times New Roman"/>
          <w:sz w:val="24"/>
          <w:szCs w:val="24"/>
        </w:rPr>
        <w:t>Have the proper response authorities been notified?</w:t>
      </w:r>
    </w:p>
    <w:p w14:paraId="5281FBC3" w14:textId="77777777" w:rsidR="00CA32BD" w:rsidRPr="004F7955" w:rsidRDefault="00CA32BD" w:rsidP="00CA32BD">
      <w:pPr>
        <w:pStyle w:val="ListParagraph"/>
        <w:numPr>
          <w:ilvl w:val="1"/>
          <w:numId w:val="15"/>
        </w:numPr>
        <w:tabs>
          <w:tab w:val="clear" w:pos="2520"/>
          <w:tab w:val="num" w:pos="1440"/>
          <w:tab w:val="left" w:pos="3465"/>
        </w:tabs>
        <w:spacing w:after="0"/>
        <w:ind w:left="1800" w:hanging="720"/>
        <w:jc w:val="both"/>
        <w:rPr>
          <w:rFonts w:ascii="Times New Roman" w:hAnsi="Times New Roman" w:cs="Times New Roman"/>
          <w:sz w:val="24"/>
          <w:szCs w:val="24"/>
        </w:rPr>
      </w:pPr>
      <w:r>
        <w:rPr>
          <w:rFonts w:ascii="Times New Roman" w:hAnsi="Times New Roman" w:cs="Times New Roman"/>
          <w:sz w:val="24"/>
          <w:szCs w:val="24"/>
        </w:rPr>
        <w:t xml:space="preserve">Law enforcement hotline:  </w:t>
      </w:r>
      <w:r w:rsidRPr="00CA46B6">
        <w:rPr>
          <w:rFonts w:ascii="Times New Roman" w:hAnsi="Times New Roman" w:cs="Times New Roman"/>
          <w:b/>
          <w:sz w:val="24"/>
          <w:szCs w:val="24"/>
        </w:rPr>
        <w:t>(401) 222-3070 or (800) 498-1336</w:t>
      </w:r>
    </w:p>
    <w:p w14:paraId="5FA43DA2" w14:textId="77777777" w:rsidR="00CA32BD" w:rsidRDefault="00CA32BD" w:rsidP="00CA32BD">
      <w:pPr>
        <w:pStyle w:val="ListParagraph"/>
        <w:numPr>
          <w:ilvl w:val="0"/>
          <w:numId w:val="15"/>
        </w:numPr>
        <w:tabs>
          <w:tab w:val="clear" w:pos="1800"/>
          <w:tab w:val="left" w:pos="3465"/>
        </w:tabs>
        <w:spacing w:after="0"/>
        <w:ind w:left="720"/>
        <w:jc w:val="both"/>
        <w:rPr>
          <w:rFonts w:ascii="Times New Roman" w:hAnsi="Times New Roman" w:cs="Times New Roman"/>
          <w:sz w:val="24"/>
          <w:szCs w:val="24"/>
        </w:rPr>
      </w:pPr>
      <w:r>
        <w:rPr>
          <w:rFonts w:ascii="Times New Roman" w:hAnsi="Times New Roman" w:cs="Times New Roman"/>
          <w:sz w:val="24"/>
          <w:szCs w:val="24"/>
        </w:rPr>
        <w:t>What human and environmental resources are most at risk?</w:t>
      </w:r>
    </w:p>
    <w:p w14:paraId="3ADD48DE" w14:textId="77777777" w:rsidR="00CA32BD" w:rsidRDefault="00CA32BD" w:rsidP="00CA32BD">
      <w:pPr>
        <w:pStyle w:val="ListParagraph"/>
        <w:numPr>
          <w:ilvl w:val="0"/>
          <w:numId w:val="15"/>
        </w:numPr>
        <w:tabs>
          <w:tab w:val="clear" w:pos="1800"/>
          <w:tab w:val="left" w:pos="3465"/>
        </w:tabs>
        <w:spacing w:after="0"/>
        <w:ind w:left="720"/>
        <w:jc w:val="both"/>
        <w:rPr>
          <w:rFonts w:ascii="Times New Roman" w:hAnsi="Times New Roman" w:cs="Times New Roman"/>
          <w:sz w:val="24"/>
          <w:szCs w:val="24"/>
        </w:rPr>
      </w:pPr>
      <w:r>
        <w:rPr>
          <w:rFonts w:ascii="Times New Roman" w:hAnsi="Times New Roman" w:cs="Times New Roman"/>
          <w:sz w:val="24"/>
          <w:szCs w:val="24"/>
        </w:rPr>
        <w:t>Have citizens residing near the incident location been duly warned?</w:t>
      </w:r>
    </w:p>
    <w:p w14:paraId="56413E65" w14:textId="77777777" w:rsidR="00CA32BD" w:rsidRDefault="00CA32BD" w:rsidP="00CA32BD">
      <w:pPr>
        <w:pStyle w:val="ListParagraph"/>
        <w:numPr>
          <w:ilvl w:val="0"/>
          <w:numId w:val="15"/>
        </w:numPr>
        <w:tabs>
          <w:tab w:val="clear" w:pos="1800"/>
          <w:tab w:val="left" w:pos="3465"/>
        </w:tabs>
        <w:spacing w:after="0"/>
        <w:ind w:left="720"/>
        <w:jc w:val="both"/>
        <w:rPr>
          <w:rFonts w:ascii="Times New Roman" w:hAnsi="Times New Roman" w:cs="Times New Roman"/>
          <w:sz w:val="24"/>
          <w:szCs w:val="24"/>
        </w:rPr>
      </w:pPr>
      <w:r>
        <w:rPr>
          <w:rFonts w:ascii="Times New Roman" w:hAnsi="Times New Roman" w:cs="Times New Roman"/>
          <w:sz w:val="24"/>
          <w:szCs w:val="24"/>
        </w:rPr>
        <w:t>What is the source of the spill?</w:t>
      </w:r>
    </w:p>
    <w:p w14:paraId="2003890D" w14:textId="77777777" w:rsidR="00CA32BD" w:rsidRDefault="00CA32BD" w:rsidP="00CA32BD">
      <w:pPr>
        <w:pStyle w:val="ListParagraph"/>
        <w:numPr>
          <w:ilvl w:val="0"/>
          <w:numId w:val="15"/>
        </w:numPr>
        <w:tabs>
          <w:tab w:val="clear" w:pos="1800"/>
          <w:tab w:val="left" w:pos="3465"/>
        </w:tabs>
        <w:spacing w:after="0"/>
        <w:ind w:left="720"/>
        <w:jc w:val="both"/>
        <w:rPr>
          <w:rFonts w:ascii="Times New Roman" w:hAnsi="Times New Roman" w:cs="Times New Roman"/>
          <w:sz w:val="24"/>
          <w:szCs w:val="24"/>
        </w:rPr>
      </w:pPr>
      <w:r>
        <w:rPr>
          <w:rFonts w:ascii="Times New Roman" w:hAnsi="Times New Roman" w:cs="Times New Roman"/>
          <w:sz w:val="24"/>
          <w:szCs w:val="24"/>
        </w:rPr>
        <w:t>Who is the responsible party?</w:t>
      </w:r>
    </w:p>
    <w:p w14:paraId="42AD81D4" w14:textId="77777777" w:rsidR="00CA32BD" w:rsidRDefault="00CA32BD" w:rsidP="00CA32BD">
      <w:pPr>
        <w:pStyle w:val="ListParagraph"/>
        <w:numPr>
          <w:ilvl w:val="0"/>
          <w:numId w:val="15"/>
        </w:numPr>
        <w:tabs>
          <w:tab w:val="clear" w:pos="1800"/>
          <w:tab w:val="left" w:pos="3465"/>
        </w:tabs>
        <w:spacing w:after="0"/>
        <w:ind w:left="720"/>
        <w:jc w:val="both"/>
        <w:rPr>
          <w:rFonts w:ascii="Times New Roman" w:hAnsi="Times New Roman" w:cs="Times New Roman"/>
          <w:sz w:val="24"/>
          <w:szCs w:val="24"/>
        </w:rPr>
      </w:pPr>
      <w:r>
        <w:rPr>
          <w:rFonts w:ascii="Times New Roman" w:hAnsi="Times New Roman" w:cs="Times New Roman"/>
          <w:sz w:val="24"/>
          <w:szCs w:val="24"/>
        </w:rPr>
        <w:t>What is being done to minimize damage?</w:t>
      </w:r>
    </w:p>
    <w:p w14:paraId="155A6E25" w14:textId="77777777" w:rsidR="00CA32BD" w:rsidRDefault="00CA32BD" w:rsidP="00CA32BD">
      <w:pPr>
        <w:pStyle w:val="ListParagraph"/>
        <w:numPr>
          <w:ilvl w:val="0"/>
          <w:numId w:val="15"/>
        </w:numPr>
        <w:tabs>
          <w:tab w:val="clear" w:pos="1800"/>
          <w:tab w:val="left" w:pos="3465"/>
        </w:tabs>
        <w:spacing w:after="0"/>
        <w:ind w:left="720"/>
        <w:jc w:val="both"/>
        <w:rPr>
          <w:rFonts w:ascii="Times New Roman" w:hAnsi="Times New Roman" w:cs="Times New Roman"/>
          <w:sz w:val="24"/>
          <w:szCs w:val="24"/>
        </w:rPr>
      </w:pPr>
      <w:r>
        <w:rPr>
          <w:rFonts w:ascii="Times New Roman" w:hAnsi="Times New Roman" w:cs="Times New Roman"/>
          <w:sz w:val="24"/>
          <w:szCs w:val="24"/>
        </w:rPr>
        <w:t>Who is coordinating emergency response and cleanup efforts?</w:t>
      </w:r>
    </w:p>
    <w:p w14:paraId="494049E6" w14:textId="77777777" w:rsidR="00CA32BD" w:rsidRDefault="00CA32BD" w:rsidP="00CA32BD">
      <w:pPr>
        <w:pStyle w:val="ListParagraph"/>
        <w:numPr>
          <w:ilvl w:val="0"/>
          <w:numId w:val="15"/>
        </w:numPr>
        <w:tabs>
          <w:tab w:val="clear" w:pos="1800"/>
          <w:tab w:val="left" w:pos="3465"/>
        </w:tabs>
        <w:spacing w:after="0"/>
        <w:ind w:left="720"/>
        <w:jc w:val="both"/>
        <w:rPr>
          <w:rFonts w:ascii="Times New Roman" w:hAnsi="Times New Roman" w:cs="Times New Roman"/>
          <w:sz w:val="24"/>
          <w:szCs w:val="24"/>
        </w:rPr>
      </w:pPr>
      <w:r>
        <w:rPr>
          <w:rFonts w:ascii="Times New Roman" w:hAnsi="Times New Roman" w:cs="Times New Roman"/>
          <w:sz w:val="24"/>
          <w:szCs w:val="24"/>
        </w:rPr>
        <w:t>Should additional authorities be notified?</w:t>
      </w:r>
    </w:p>
    <w:p w14:paraId="425FC8D5" w14:textId="77777777" w:rsidR="00CA32BD" w:rsidRDefault="00CA32BD" w:rsidP="00CA32BD">
      <w:pPr>
        <w:pStyle w:val="ListParagraph"/>
        <w:numPr>
          <w:ilvl w:val="1"/>
          <w:numId w:val="15"/>
        </w:numPr>
        <w:tabs>
          <w:tab w:val="clear" w:pos="2520"/>
          <w:tab w:val="num" w:pos="1440"/>
          <w:tab w:val="left" w:pos="3465"/>
        </w:tabs>
        <w:spacing w:after="0"/>
        <w:ind w:left="1440"/>
        <w:jc w:val="both"/>
        <w:rPr>
          <w:rFonts w:ascii="Times New Roman" w:hAnsi="Times New Roman" w:cs="Times New Roman"/>
          <w:sz w:val="24"/>
          <w:szCs w:val="24"/>
        </w:rPr>
      </w:pPr>
      <w:r>
        <w:rPr>
          <w:rFonts w:ascii="Times New Roman" w:hAnsi="Times New Roman" w:cs="Times New Roman"/>
          <w:sz w:val="24"/>
          <w:szCs w:val="24"/>
        </w:rPr>
        <w:t>If so, consult the “Notifications” section of the Emergency Response Plan</w:t>
      </w:r>
    </w:p>
    <w:p w14:paraId="6FA869C5" w14:textId="77777777" w:rsidR="00CA32BD" w:rsidRDefault="00CA32BD" w:rsidP="00CA32BD">
      <w:pPr>
        <w:tabs>
          <w:tab w:val="left" w:pos="3465"/>
        </w:tabs>
        <w:spacing w:after="0"/>
        <w:jc w:val="both"/>
        <w:rPr>
          <w:rFonts w:ascii="Times New Roman" w:hAnsi="Times New Roman" w:cs="Times New Roman"/>
          <w:sz w:val="24"/>
          <w:szCs w:val="24"/>
        </w:rPr>
      </w:pPr>
    </w:p>
    <w:p w14:paraId="2AEE94F7" w14:textId="77777777" w:rsidR="00CA32BD" w:rsidRDefault="00CA32BD" w:rsidP="00CA32BD">
      <w:pPr>
        <w:tabs>
          <w:tab w:val="left" w:pos="3465"/>
        </w:tabs>
        <w:spacing w:after="0"/>
        <w:jc w:val="both"/>
        <w:rPr>
          <w:rFonts w:ascii="Times New Roman" w:hAnsi="Times New Roman" w:cs="Times New Roman"/>
          <w:sz w:val="24"/>
          <w:szCs w:val="24"/>
        </w:rPr>
      </w:pPr>
    </w:p>
    <w:p w14:paraId="1DD59EE0" w14:textId="77777777" w:rsidR="00CA32BD" w:rsidRPr="00F728D2" w:rsidRDefault="00CA32BD" w:rsidP="00CA32BD">
      <w:pPr>
        <w:pStyle w:val="Heading2"/>
        <w:rPr>
          <w:rFonts w:ascii="Times New Roman" w:hAnsi="Times New Roman"/>
          <w:sz w:val="36"/>
          <w:szCs w:val="36"/>
        </w:rPr>
      </w:pPr>
      <w:r w:rsidRPr="00F728D2">
        <w:rPr>
          <w:rFonts w:ascii="Times New Roman" w:hAnsi="Times New Roman"/>
          <w:sz w:val="36"/>
          <w:szCs w:val="36"/>
        </w:rPr>
        <w:t xml:space="preserve">3.3 </w:t>
      </w:r>
      <w:r>
        <w:rPr>
          <w:rFonts w:ascii="Times New Roman" w:hAnsi="Times New Roman"/>
          <w:sz w:val="36"/>
          <w:szCs w:val="36"/>
        </w:rPr>
        <w:t>–</w:t>
      </w:r>
      <w:r w:rsidRPr="00F728D2">
        <w:rPr>
          <w:rFonts w:ascii="Times New Roman" w:hAnsi="Times New Roman"/>
          <w:sz w:val="36"/>
          <w:szCs w:val="36"/>
        </w:rPr>
        <w:t xml:space="preserve"> </w:t>
      </w:r>
      <w:r>
        <w:rPr>
          <w:rFonts w:ascii="Times New Roman" w:hAnsi="Times New Roman"/>
          <w:sz w:val="36"/>
          <w:szCs w:val="36"/>
        </w:rPr>
        <w:t>Emergency Support Functions (ESF) for All Hazards</w:t>
      </w:r>
    </w:p>
    <w:p w14:paraId="273CB45E" w14:textId="77777777" w:rsidR="00CA32BD" w:rsidRDefault="00CA32BD" w:rsidP="00CA32BD">
      <w:pPr>
        <w:tabs>
          <w:tab w:val="left" w:pos="3465"/>
        </w:tabs>
        <w:spacing w:after="0"/>
        <w:jc w:val="both"/>
        <w:rPr>
          <w:rFonts w:ascii="Times New Roman" w:hAnsi="Times New Roman" w:cs="Times New Roman"/>
          <w:b/>
          <w:sz w:val="24"/>
          <w:szCs w:val="24"/>
        </w:rPr>
      </w:pPr>
    </w:p>
    <w:p w14:paraId="5EE04E71" w14:textId="77777777" w:rsidR="00CA32BD" w:rsidRDefault="00CA32BD" w:rsidP="00CA32BD">
      <w:pPr>
        <w:tabs>
          <w:tab w:val="left" w:pos="3465"/>
        </w:tabs>
        <w:spacing w:after="0"/>
        <w:jc w:val="both"/>
        <w:rPr>
          <w:rFonts w:ascii="Times New Roman" w:hAnsi="Times New Roman" w:cs="Times New Roman"/>
          <w:sz w:val="24"/>
          <w:szCs w:val="24"/>
        </w:rPr>
      </w:pPr>
      <w:r w:rsidRPr="00EB1570">
        <w:rPr>
          <w:rFonts w:ascii="Times New Roman" w:hAnsi="Times New Roman" w:cs="Times New Roman"/>
          <w:sz w:val="24"/>
          <w:szCs w:val="24"/>
          <w:u w:val="single"/>
        </w:rPr>
        <w:t>Source</w:t>
      </w:r>
      <w:r>
        <w:rPr>
          <w:rFonts w:ascii="Times New Roman" w:hAnsi="Times New Roman" w:cs="Times New Roman"/>
          <w:sz w:val="24"/>
          <w:szCs w:val="24"/>
        </w:rPr>
        <w:t xml:space="preserve">:  U.S. Department of Homeland Security National Response Plan, which can be found at the following link:  </w:t>
      </w:r>
      <w:hyperlink r:id="rId8" w:history="1">
        <w:r w:rsidRPr="008D2064">
          <w:rPr>
            <w:rStyle w:val="Hyperlink"/>
            <w:rFonts w:ascii="Times New Roman" w:hAnsi="Times New Roman" w:cs="Times New Roman"/>
            <w:sz w:val="24"/>
            <w:szCs w:val="24"/>
          </w:rPr>
          <w:t>http://www.dhs.gov/xlibrary/assets/NRP_Brochure.pdf</w:t>
        </w:r>
      </w:hyperlink>
      <w:r w:rsidRPr="00525FD0">
        <w:rPr>
          <w:rFonts w:ascii="Times New Roman" w:hAnsi="Times New Roman" w:cs="Times New Roman"/>
          <w:sz w:val="24"/>
          <w:szCs w:val="24"/>
        </w:rPr>
        <w:t xml:space="preserve"> </w:t>
      </w:r>
    </w:p>
    <w:p w14:paraId="5E2E2C27" w14:textId="77777777" w:rsidR="00CA32BD" w:rsidRDefault="00CA32BD" w:rsidP="00CA32BD">
      <w:pPr>
        <w:tabs>
          <w:tab w:val="left" w:pos="3465"/>
        </w:tabs>
        <w:spacing w:after="0"/>
        <w:jc w:val="both"/>
        <w:rPr>
          <w:rFonts w:ascii="Times New Roman" w:hAnsi="Times New Roman" w:cs="Times New Roman"/>
          <w:sz w:val="24"/>
          <w:szCs w:val="24"/>
        </w:rPr>
      </w:pPr>
    </w:p>
    <w:p w14:paraId="2C60AB9C" w14:textId="77777777" w:rsidR="00CA32BD" w:rsidRPr="00F961F7" w:rsidRDefault="00CA32BD" w:rsidP="00CA32BD">
      <w:p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ESF #1 - Transportation</w:t>
      </w:r>
    </w:p>
    <w:p w14:paraId="13A4588A" w14:textId="77777777" w:rsidR="00CA32BD" w:rsidRPr="00F961F7" w:rsidRDefault="00CA32BD" w:rsidP="00CA32BD">
      <w:pPr>
        <w:numPr>
          <w:ilvl w:val="0"/>
          <w:numId w:val="18"/>
        </w:num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Federal and civil transportation support</w:t>
      </w:r>
    </w:p>
    <w:p w14:paraId="22E569F2" w14:textId="77777777" w:rsidR="00CA32BD" w:rsidRPr="00F961F7" w:rsidRDefault="00CA32BD" w:rsidP="00CA32BD">
      <w:pPr>
        <w:numPr>
          <w:ilvl w:val="0"/>
          <w:numId w:val="18"/>
        </w:num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Transportation safety</w:t>
      </w:r>
    </w:p>
    <w:p w14:paraId="561E2B26" w14:textId="77777777" w:rsidR="00CA32BD" w:rsidRPr="00F961F7" w:rsidRDefault="00CA32BD" w:rsidP="00CA32BD">
      <w:pPr>
        <w:numPr>
          <w:ilvl w:val="0"/>
          <w:numId w:val="18"/>
        </w:num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Restoration</w:t>
      </w:r>
      <w:r>
        <w:rPr>
          <w:rFonts w:ascii="Times New Roman" w:hAnsi="Times New Roman" w:cs="Times New Roman"/>
          <w:sz w:val="24"/>
          <w:szCs w:val="24"/>
        </w:rPr>
        <w:t xml:space="preserve"> and </w:t>
      </w:r>
      <w:r w:rsidRPr="00F961F7">
        <w:rPr>
          <w:rFonts w:ascii="Times New Roman" w:hAnsi="Times New Roman" w:cs="Times New Roman"/>
          <w:sz w:val="24"/>
          <w:szCs w:val="24"/>
        </w:rPr>
        <w:t>recovery of transportation infrastructure</w:t>
      </w:r>
    </w:p>
    <w:p w14:paraId="5E6A4085" w14:textId="77777777" w:rsidR="00CA32BD" w:rsidRPr="00F961F7" w:rsidRDefault="00CA32BD" w:rsidP="00CA32BD">
      <w:pPr>
        <w:numPr>
          <w:ilvl w:val="0"/>
          <w:numId w:val="18"/>
        </w:num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Movement restrictions</w:t>
      </w:r>
    </w:p>
    <w:p w14:paraId="2D3A27DA" w14:textId="77777777" w:rsidR="00CA32BD" w:rsidRPr="00F961F7" w:rsidRDefault="00CA32BD" w:rsidP="00CA32BD">
      <w:pPr>
        <w:numPr>
          <w:ilvl w:val="0"/>
          <w:numId w:val="18"/>
        </w:num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Damage and impact assessment</w:t>
      </w:r>
    </w:p>
    <w:p w14:paraId="2B17A180" w14:textId="77777777" w:rsidR="00CA32BD" w:rsidRPr="00F961F7" w:rsidRDefault="00CA32BD" w:rsidP="00CA32BD">
      <w:p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ESF #2 – Communications</w:t>
      </w:r>
    </w:p>
    <w:p w14:paraId="449B7408" w14:textId="77777777" w:rsidR="00CA32BD" w:rsidRPr="00F961F7" w:rsidRDefault="00CA32BD" w:rsidP="00CA32BD">
      <w:pPr>
        <w:numPr>
          <w:ilvl w:val="0"/>
          <w:numId w:val="18"/>
        </w:num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Coordination with telecommunications industry</w:t>
      </w:r>
    </w:p>
    <w:p w14:paraId="1ABF2A27" w14:textId="77777777" w:rsidR="00CA32BD" w:rsidRPr="00F961F7" w:rsidRDefault="00CA32BD" w:rsidP="00CA32BD">
      <w:pPr>
        <w:numPr>
          <w:ilvl w:val="0"/>
          <w:numId w:val="18"/>
        </w:num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Restoration</w:t>
      </w:r>
      <w:r>
        <w:rPr>
          <w:rFonts w:ascii="Times New Roman" w:hAnsi="Times New Roman" w:cs="Times New Roman"/>
          <w:sz w:val="24"/>
          <w:szCs w:val="24"/>
        </w:rPr>
        <w:t xml:space="preserve"> and </w:t>
      </w:r>
      <w:r w:rsidRPr="00F961F7">
        <w:rPr>
          <w:rFonts w:ascii="Times New Roman" w:hAnsi="Times New Roman" w:cs="Times New Roman"/>
          <w:sz w:val="24"/>
          <w:szCs w:val="24"/>
        </w:rPr>
        <w:t>repair of telecommunications infrastructure</w:t>
      </w:r>
    </w:p>
    <w:p w14:paraId="32C0EC71" w14:textId="77777777" w:rsidR="00CA32BD" w:rsidRPr="00F961F7" w:rsidRDefault="00CA32BD" w:rsidP="00CA32BD">
      <w:pPr>
        <w:numPr>
          <w:ilvl w:val="0"/>
          <w:numId w:val="18"/>
        </w:num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Protection, restoration, and sustainment of national cyber and information technology resources</w:t>
      </w:r>
    </w:p>
    <w:p w14:paraId="2E3B6F76" w14:textId="77777777" w:rsidR="00CA32BD" w:rsidRPr="00F961F7" w:rsidRDefault="00CA32BD" w:rsidP="00CA32BD">
      <w:p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ESF #3 - Public Works and Engineering</w:t>
      </w:r>
      <w:r w:rsidRPr="00F961F7">
        <w:rPr>
          <w:rFonts w:ascii="Times New Roman" w:hAnsi="Times New Roman" w:cs="Times New Roman"/>
          <w:sz w:val="24"/>
          <w:szCs w:val="24"/>
        </w:rPr>
        <w:tab/>
      </w:r>
    </w:p>
    <w:p w14:paraId="392FD57D" w14:textId="77777777" w:rsidR="00CA32BD" w:rsidRPr="00F961F7" w:rsidRDefault="00CA32BD" w:rsidP="00CA32BD">
      <w:pPr>
        <w:numPr>
          <w:ilvl w:val="0"/>
          <w:numId w:val="18"/>
        </w:num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Infrastructure protection and emergency repair</w:t>
      </w:r>
    </w:p>
    <w:p w14:paraId="7B1DEB28" w14:textId="77777777" w:rsidR="00CA32BD" w:rsidRPr="00F961F7" w:rsidRDefault="00CA32BD" w:rsidP="00CA32BD">
      <w:pPr>
        <w:numPr>
          <w:ilvl w:val="0"/>
          <w:numId w:val="18"/>
        </w:num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Infrastructure restoration</w:t>
      </w:r>
    </w:p>
    <w:p w14:paraId="45D35A10" w14:textId="77777777" w:rsidR="00CA32BD" w:rsidRPr="00F961F7" w:rsidRDefault="00CA32BD" w:rsidP="00CA32BD">
      <w:pPr>
        <w:numPr>
          <w:ilvl w:val="0"/>
          <w:numId w:val="18"/>
        </w:num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Engineering services, construction management</w:t>
      </w:r>
    </w:p>
    <w:p w14:paraId="5832ED74" w14:textId="77777777" w:rsidR="00CA32BD" w:rsidRPr="003C129B" w:rsidRDefault="00CA32BD" w:rsidP="00CA32BD">
      <w:pPr>
        <w:numPr>
          <w:ilvl w:val="0"/>
          <w:numId w:val="18"/>
        </w:num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Critical infrastructure liaison</w:t>
      </w:r>
    </w:p>
    <w:p w14:paraId="34CC6C95" w14:textId="77777777" w:rsidR="00CA32BD" w:rsidRPr="00F961F7" w:rsidRDefault="00CA32BD" w:rsidP="00CA32BD">
      <w:p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 xml:space="preserve">ESF #4 - Firefighting </w:t>
      </w:r>
    </w:p>
    <w:p w14:paraId="216E6A1F" w14:textId="77777777" w:rsidR="00CA32BD" w:rsidRPr="00F961F7" w:rsidRDefault="00CA32BD" w:rsidP="00CA32BD">
      <w:pPr>
        <w:numPr>
          <w:ilvl w:val="0"/>
          <w:numId w:val="18"/>
        </w:num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 xml:space="preserve">Firefighting activities on </w:t>
      </w:r>
      <w:r>
        <w:rPr>
          <w:rFonts w:ascii="Times New Roman" w:hAnsi="Times New Roman" w:cs="Times New Roman"/>
          <w:sz w:val="24"/>
          <w:szCs w:val="24"/>
        </w:rPr>
        <w:t>f</w:t>
      </w:r>
      <w:r w:rsidRPr="00F961F7">
        <w:rPr>
          <w:rFonts w:ascii="Times New Roman" w:hAnsi="Times New Roman" w:cs="Times New Roman"/>
          <w:sz w:val="24"/>
          <w:szCs w:val="24"/>
        </w:rPr>
        <w:t>ederal lands</w:t>
      </w:r>
    </w:p>
    <w:p w14:paraId="23E9E082" w14:textId="77777777" w:rsidR="00CA32BD" w:rsidRPr="00F961F7" w:rsidRDefault="00CA32BD" w:rsidP="00CA32BD">
      <w:pPr>
        <w:numPr>
          <w:ilvl w:val="0"/>
          <w:numId w:val="18"/>
        </w:num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Resource support to rural and urban firefighting operations</w:t>
      </w:r>
    </w:p>
    <w:p w14:paraId="5E56AC5F" w14:textId="77777777" w:rsidR="00CA32BD" w:rsidRPr="00F961F7" w:rsidRDefault="00CA32BD" w:rsidP="00CA32BD">
      <w:p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lastRenderedPageBreak/>
        <w:t>ESF #5 - Emergency Management</w:t>
      </w:r>
    </w:p>
    <w:p w14:paraId="3E1FADDA" w14:textId="77777777" w:rsidR="00CA32BD" w:rsidRPr="00F961F7" w:rsidRDefault="00CA32BD" w:rsidP="00CA32BD">
      <w:pPr>
        <w:numPr>
          <w:ilvl w:val="0"/>
          <w:numId w:val="18"/>
        </w:num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Coordination of incident management efforts</w:t>
      </w:r>
    </w:p>
    <w:p w14:paraId="605D48E7" w14:textId="77777777" w:rsidR="00CA32BD" w:rsidRPr="00F961F7" w:rsidRDefault="00CA32BD" w:rsidP="00CA32BD">
      <w:pPr>
        <w:numPr>
          <w:ilvl w:val="0"/>
          <w:numId w:val="18"/>
        </w:num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Issuance of mission assignments</w:t>
      </w:r>
    </w:p>
    <w:p w14:paraId="75C2B569" w14:textId="77777777" w:rsidR="00CA32BD" w:rsidRPr="00F961F7" w:rsidRDefault="00CA32BD" w:rsidP="00CA32BD">
      <w:pPr>
        <w:numPr>
          <w:ilvl w:val="0"/>
          <w:numId w:val="18"/>
        </w:num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Resource and human capital</w:t>
      </w:r>
    </w:p>
    <w:p w14:paraId="49B661C6" w14:textId="77777777" w:rsidR="00CA32BD" w:rsidRPr="00F961F7" w:rsidRDefault="00CA32BD" w:rsidP="00CA32BD">
      <w:pPr>
        <w:numPr>
          <w:ilvl w:val="0"/>
          <w:numId w:val="18"/>
        </w:num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Incident action planning</w:t>
      </w:r>
    </w:p>
    <w:p w14:paraId="74D1C0AB" w14:textId="77777777" w:rsidR="00CA32BD" w:rsidRPr="00F961F7" w:rsidRDefault="00CA32BD" w:rsidP="00CA32BD">
      <w:pPr>
        <w:numPr>
          <w:ilvl w:val="0"/>
          <w:numId w:val="18"/>
        </w:num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Financial management</w:t>
      </w:r>
    </w:p>
    <w:p w14:paraId="2DD954DC" w14:textId="77777777" w:rsidR="00CA32BD" w:rsidRPr="00F961F7" w:rsidRDefault="00CA32BD" w:rsidP="00CA32BD">
      <w:p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ESF #6 - Mass Care, Housing, and Human Services</w:t>
      </w:r>
    </w:p>
    <w:p w14:paraId="059955C4" w14:textId="77777777" w:rsidR="00CA32BD" w:rsidRPr="00F961F7" w:rsidRDefault="00CA32BD" w:rsidP="00CA32BD">
      <w:pPr>
        <w:numPr>
          <w:ilvl w:val="0"/>
          <w:numId w:val="18"/>
        </w:num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Mass care</w:t>
      </w:r>
    </w:p>
    <w:p w14:paraId="667BEB82" w14:textId="77777777" w:rsidR="00CA32BD" w:rsidRPr="00F961F7" w:rsidRDefault="00CA32BD" w:rsidP="00CA32BD">
      <w:pPr>
        <w:numPr>
          <w:ilvl w:val="0"/>
          <w:numId w:val="18"/>
        </w:num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Disaster housing</w:t>
      </w:r>
    </w:p>
    <w:p w14:paraId="3B06D9FB" w14:textId="77777777" w:rsidR="00CA32BD" w:rsidRPr="00F961F7" w:rsidRDefault="00CA32BD" w:rsidP="00CA32BD">
      <w:pPr>
        <w:numPr>
          <w:ilvl w:val="0"/>
          <w:numId w:val="18"/>
        </w:num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Human services</w:t>
      </w:r>
    </w:p>
    <w:p w14:paraId="10E54069" w14:textId="77777777" w:rsidR="00CA32BD" w:rsidRPr="00F961F7" w:rsidRDefault="00CA32BD" w:rsidP="00CA32BD">
      <w:p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 xml:space="preserve">ESF #7 - Resource Support </w:t>
      </w:r>
    </w:p>
    <w:p w14:paraId="45E4C7E6" w14:textId="77777777" w:rsidR="00CA32BD" w:rsidRPr="00F961F7" w:rsidRDefault="00CA32BD" w:rsidP="00CA32BD">
      <w:pPr>
        <w:numPr>
          <w:ilvl w:val="0"/>
          <w:numId w:val="19"/>
        </w:num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Resource support (facility space, office equipment, contracting services, etc.)</w:t>
      </w:r>
    </w:p>
    <w:p w14:paraId="74D58E87" w14:textId="77777777" w:rsidR="00CA32BD" w:rsidRPr="00F961F7" w:rsidRDefault="00CA32BD" w:rsidP="00CA32BD">
      <w:p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ESF #8 - Public Health and Medical Service</w:t>
      </w:r>
    </w:p>
    <w:p w14:paraId="3FC9D84A" w14:textId="77777777" w:rsidR="00CA32BD" w:rsidRPr="00F961F7" w:rsidRDefault="00CA32BD" w:rsidP="00CA32BD">
      <w:pPr>
        <w:numPr>
          <w:ilvl w:val="0"/>
          <w:numId w:val="18"/>
        </w:num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Public health</w:t>
      </w:r>
    </w:p>
    <w:p w14:paraId="3D7B637A" w14:textId="77777777" w:rsidR="00CA32BD" w:rsidRPr="00F961F7" w:rsidRDefault="00CA32BD" w:rsidP="00CA32BD">
      <w:pPr>
        <w:numPr>
          <w:ilvl w:val="0"/>
          <w:numId w:val="18"/>
        </w:num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Medical</w:t>
      </w:r>
    </w:p>
    <w:p w14:paraId="41A41BEF" w14:textId="77777777" w:rsidR="00CA32BD" w:rsidRPr="00F961F7" w:rsidRDefault="00CA32BD" w:rsidP="00CA32BD">
      <w:pPr>
        <w:numPr>
          <w:ilvl w:val="0"/>
          <w:numId w:val="18"/>
        </w:num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Mental health services</w:t>
      </w:r>
    </w:p>
    <w:p w14:paraId="4FD066C8" w14:textId="77777777" w:rsidR="00CA32BD" w:rsidRPr="00F961F7" w:rsidRDefault="00CA32BD" w:rsidP="00CA32BD">
      <w:pPr>
        <w:numPr>
          <w:ilvl w:val="0"/>
          <w:numId w:val="18"/>
        </w:num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Mortuary services</w:t>
      </w:r>
    </w:p>
    <w:p w14:paraId="0903E106" w14:textId="77777777" w:rsidR="00CA32BD" w:rsidRPr="00F961F7" w:rsidRDefault="00CA32BD" w:rsidP="00CA32BD">
      <w:p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ESF #9 - Urban Search and Rescue</w:t>
      </w:r>
    </w:p>
    <w:p w14:paraId="74DC58E6" w14:textId="77777777" w:rsidR="00CA32BD" w:rsidRPr="00F961F7" w:rsidRDefault="00CA32BD" w:rsidP="00CA32BD">
      <w:pPr>
        <w:numPr>
          <w:ilvl w:val="0"/>
          <w:numId w:val="18"/>
        </w:num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Life-saving assistance</w:t>
      </w:r>
    </w:p>
    <w:p w14:paraId="444B78D3" w14:textId="77777777" w:rsidR="00CA32BD" w:rsidRPr="00F961F7" w:rsidRDefault="00CA32BD" w:rsidP="00CA32BD">
      <w:pPr>
        <w:numPr>
          <w:ilvl w:val="0"/>
          <w:numId w:val="18"/>
        </w:num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Urban search and rescue</w:t>
      </w:r>
    </w:p>
    <w:p w14:paraId="1E670781" w14:textId="77777777" w:rsidR="00CA32BD" w:rsidRPr="00F961F7" w:rsidRDefault="00CA32BD" w:rsidP="00CA32BD">
      <w:p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ESF #10 - Oil and Hazardous Materials Response</w:t>
      </w:r>
    </w:p>
    <w:p w14:paraId="719792F6" w14:textId="77777777" w:rsidR="00CA32BD" w:rsidRPr="00F961F7" w:rsidRDefault="00CA32BD" w:rsidP="00CA32BD">
      <w:pPr>
        <w:numPr>
          <w:ilvl w:val="0"/>
          <w:numId w:val="18"/>
        </w:num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Oil and hazardous materials response</w:t>
      </w:r>
      <w:r>
        <w:rPr>
          <w:rFonts w:ascii="Times New Roman" w:hAnsi="Times New Roman" w:cs="Times New Roman"/>
          <w:sz w:val="24"/>
          <w:szCs w:val="24"/>
        </w:rPr>
        <w:t xml:space="preserve"> </w:t>
      </w:r>
      <w:r w:rsidRPr="00F961F7">
        <w:rPr>
          <w:rFonts w:ascii="Times New Roman" w:hAnsi="Times New Roman" w:cs="Times New Roman"/>
          <w:sz w:val="24"/>
          <w:szCs w:val="24"/>
        </w:rPr>
        <w:t>(chemical, biological, radiological, etc.)</w:t>
      </w:r>
    </w:p>
    <w:p w14:paraId="5EEDE2EC" w14:textId="77777777" w:rsidR="00CA32BD" w:rsidRPr="00F961F7" w:rsidRDefault="00CA32BD" w:rsidP="00CA32BD">
      <w:pPr>
        <w:numPr>
          <w:ilvl w:val="0"/>
          <w:numId w:val="18"/>
        </w:num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Environmental safety and short</w:t>
      </w:r>
      <w:r>
        <w:rPr>
          <w:rFonts w:ascii="Times New Roman" w:hAnsi="Times New Roman" w:cs="Times New Roman"/>
          <w:sz w:val="24"/>
          <w:szCs w:val="24"/>
        </w:rPr>
        <w:t>- and long-term</w:t>
      </w:r>
      <w:r w:rsidRPr="00F961F7">
        <w:rPr>
          <w:rFonts w:ascii="Times New Roman" w:hAnsi="Times New Roman" w:cs="Times New Roman"/>
          <w:sz w:val="24"/>
          <w:szCs w:val="24"/>
        </w:rPr>
        <w:t xml:space="preserve"> cleanup</w:t>
      </w:r>
    </w:p>
    <w:p w14:paraId="672765CD" w14:textId="77777777" w:rsidR="00CA32BD" w:rsidRPr="00F961F7" w:rsidRDefault="00CA32BD" w:rsidP="00CA32BD">
      <w:p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ESF #11 - Agriculture and Natural Resources</w:t>
      </w:r>
    </w:p>
    <w:p w14:paraId="6D796327" w14:textId="77777777" w:rsidR="00CA32BD" w:rsidRPr="00F961F7" w:rsidRDefault="00CA32BD" w:rsidP="00CA32BD">
      <w:pPr>
        <w:numPr>
          <w:ilvl w:val="0"/>
          <w:numId w:val="18"/>
        </w:num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Nutrition assistance</w:t>
      </w:r>
    </w:p>
    <w:p w14:paraId="64DDCEC5" w14:textId="77777777" w:rsidR="00CA32BD" w:rsidRPr="00F961F7" w:rsidRDefault="00CA32BD" w:rsidP="00CA32BD">
      <w:pPr>
        <w:numPr>
          <w:ilvl w:val="0"/>
          <w:numId w:val="18"/>
        </w:num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Animal and plant disease</w:t>
      </w:r>
      <w:r>
        <w:rPr>
          <w:rFonts w:ascii="Times New Roman" w:hAnsi="Times New Roman" w:cs="Times New Roman"/>
          <w:sz w:val="24"/>
          <w:szCs w:val="24"/>
        </w:rPr>
        <w:t xml:space="preserve"> and </w:t>
      </w:r>
      <w:r w:rsidRPr="00F961F7">
        <w:rPr>
          <w:rFonts w:ascii="Times New Roman" w:hAnsi="Times New Roman" w:cs="Times New Roman"/>
          <w:sz w:val="24"/>
          <w:szCs w:val="24"/>
        </w:rPr>
        <w:t>pest response</w:t>
      </w:r>
    </w:p>
    <w:p w14:paraId="2C52424B" w14:textId="77777777" w:rsidR="00CA32BD" w:rsidRPr="00F961F7" w:rsidRDefault="00CA32BD" w:rsidP="00CA32BD">
      <w:pPr>
        <w:numPr>
          <w:ilvl w:val="0"/>
          <w:numId w:val="18"/>
        </w:num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Food safety and security</w:t>
      </w:r>
    </w:p>
    <w:p w14:paraId="6AC61235" w14:textId="77777777" w:rsidR="00CA32BD" w:rsidRPr="00F961F7" w:rsidRDefault="00CA32BD" w:rsidP="00CA32BD">
      <w:pPr>
        <w:numPr>
          <w:ilvl w:val="0"/>
          <w:numId w:val="18"/>
        </w:num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Natural and cultural resources and historic properties protection and restoration</w:t>
      </w:r>
    </w:p>
    <w:p w14:paraId="4BB568B9" w14:textId="77777777" w:rsidR="00CA32BD" w:rsidRPr="00F961F7" w:rsidRDefault="00CA32BD" w:rsidP="00CA32BD">
      <w:pPr>
        <w:tabs>
          <w:tab w:val="left" w:pos="1440"/>
        </w:tabs>
        <w:spacing w:after="0"/>
        <w:jc w:val="both"/>
        <w:rPr>
          <w:rFonts w:ascii="Times New Roman" w:hAnsi="Times New Roman" w:cs="Times New Roman"/>
          <w:sz w:val="24"/>
          <w:szCs w:val="24"/>
          <w:u w:val="single"/>
        </w:rPr>
      </w:pPr>
      <w:r w:rsidRPr="00F961F7">
        <w:rPr>
          <w:rFonts w:ascii="Times New Roman" w:hAnsi="Times New Roman" w:cs="Times New Roman"/>
          <w:sz w:val="24"/>
          <w:szCs w:val="24"/>
        </w:rPr>
        <w:t xml:space="preserve">ESF #12 - </w:t>
      </w:r>
      <w:r w:rsidRPr="00F961F7">
        <w:rPr>
          <w:rFonts w:ascii="Times New Roman" w:hAnsi="Times New Roman" w:cs="Times New Roman"/>
          <w:sz w:val="24"/>
          <w:szCs w:val="24"/>
          <w:u w:val="single"/>
        </w:rPr>
        <w:t>Energy</w:t>
      </w:r>
    </w:p>
    <w:p w14:paraId="097F6996" w14:textId="77777777" w:rsidR="00CA32BD" w:rsidRPr="00F961F7" w:rsidRDefault="00CA32BD" w:rsidP="00CA32BD">
      <w:pPr>
        <w:numPr>
          <w:ilvl w:val="0"/>
          <w:numId w:val="18"/>
        </w:num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Energy infrastructure assessment, repair, and restoration</w:t>
      </w:r>
    </w:p>
    <w:p w14:paraId="780253F0" w14:textId="77777777" w:rsidR="00CA32BD" w:rsidRPr="00F961F7" w:rsidRDefault="00CA32BD" w:rsidP="00CA32BD">
      <w:pPr>
        <w:numPr>
          <w:ilvl w:val="0"/>
          <w:numId w:val="18"/>
        </w:num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Energy industry utilities coordination</w:t>
      </w:r>
    </w:p>
    <w:p w14:paraId="0C5B2416" w14:textId="77777777" w:rsidR="00CA32BD" w:rsidRPr="00F961F7" w:rsidRDefault="00CA32BD" w:rsidP="00CA32BD">
      <w:pPr>
        <w:numPr>
          <w:ilvl w:val="0"/>
          <w:numId w:val="18"/>
        </w:num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Energy forecast</w:t>
      </w:r>
    </w:p>
    <w:p w14:paraId="1F842A40" w14:textId="77777777" w:rsidR="00CA32BD" w:rsidRPr="00F961F7" w:rsidRDefault="00CA32BD" w:rsidP="00CA32BD">
      <w:p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ESF #13 - Public Safety and Security</w:t>
      </w:r>
    </w:p>
    <w:p w14:paraId="2C558CF4" w14:textId="77777777" w:rsidR="00CA32BD" w:rsidRPr="00F961F7" w:rsidRDefault="00CA32BD" w:rsidP="00CA32BD">
      <w:pPr>
        <w:numPr>
          <w:ilvl w:val="0"/>
          <w:numId w:val="18"/>
        </w:num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Facility and resource security</w:t>
      </w:r>
    </w:p>
    <w:p w14:paraId="690D2CDA" w14:textId="77777777" w:rsidR="00CA32BD" w:rsidRPr="008926A5" w:rsidRDefault="00CA32BD" w:rsidP="00CA32BD">
      <w:pPr>
        <w:numPr>
          <w:ilvl w:val="0"/>
          <w:numId w:val="18"/>
        </w:num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Security planning and technical and resource assistance</w:t>
      </w:r>
    </w:p>
    <w:p w14:paraId="397E9A96" w14:textId="77777777" w:rsidR="00CA32BD" w:rsidRPr="00F961F7" w:rsidRDefault="00CA32BD" w:rsidP="00CA32BD">
      <w:pPr>
        <w:numPr>
          <w:ilvl w:val="0"/>
          <w:numId w:val="18"/>
        </w:num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Support to access, traffic, and crowd control</w:t>
      </w:r>
    </w:p>
    <w:p w14:paraId="48FD3BD7" w14:textId="77777777" w:rsidR="00CA32BD" w:rsidRPr="00F961F7" w:rsidRDefault="00CA32BD" w:rsidP="00CA32BD">
      <w:p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ESF #14 - Long-Term Community Recovery and Mitigation</w:t>
      </w:r>
    </w:p>
    <w:p w14:paraId="35ED8EA8" w14:textId="77777777" w:rsidR="00CA32BD" w:rsidRPr="00F961F7" w:rsidRDefault="00CA32BD" w:rsidP="00CA32BD">
      <w:pPr>
        <w:numPr>
          <w:ilvl w:val="0"/>
          <w:numId w:val="18"/>
        </w:num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Social and economic community impact assessment</w:t>
      </w:r>
    </w:p>
    <w:p w14:paraId="75869DEB" w14:textId="77777777" w:rsidR="00CA32BD" w:rsidRPr="00F961F7" w:rsidRDefault="00CA32BD" w:rsidP="00CA32BD">
      <w:pPr>
        <w:numPr>
          <w:ilvl w:val="0"/>
          <w:numId w:val="18"/>
        </w:num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lastRenderedPageBreak/>
        <w:t>Long-term community recovery assistance to States, local governments, and the private sector</w:t>
      </w:r>
    </w:p>
    <w:p w14:paraId="486526DF" w14:textId="77777777" w:rsidR="00CA32BD" w:rsidRPr="00F961F7" w:rsidRDefault="00CA32BD" w:rsidP="00CA32BD">
      <w:pPr>
        <w:numPr>
          <w:ilvl w:val="0"/>
          <w:numId w:val="18"/>
        </w:num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Mitigation analysis and program implementation</w:t>
      </w:r>
    </w:p>
    <w:p w14:paraId="6B91256E" w14:textId="77777777" w:rsidR="00CA32BD" w:rsidRPr="00F961F7" w:rsidRDefault="00CA32BD" w:rsidP="00CA32BD">
      <w:pPr>
        <w:tabs>
          <w:tab w:val="left" w:pos="1440"/>
        </w:tabs>
        <w:spacing w:after="0"/>
        <w:jc w:val="both"/>
        <w:rPr>
          <w:rFonts w:ascii="Times New Roman" w:hAnsi="Times New Roman" w:cs="Times New Roman"/>
          <w:sz w:val="24"/>
          <w:szCs w:val="24"/>
        </w:rPr>
      </w:pPr>
      <w:bookmarkStart w:id="0" w:name="_Toc113515221"/>
      <w:bookmarkStart w:id="1" w:name="_Toc113515332"/>
      <w:bookmarkStart w:id="2" w:name="_Toc113515776"/>
      <w:bookmarkStart w:id="3" w:name="_Toc113515995"/>
      <w:bookmarkStart w:id="4" w:name="_Toc113516074"/>
      <w:r w:rsidRPr="00F961F7">
        <w:rPr>
          <w:rFonts w:ascii="Times New Roman" w:hAnsi="Times New Roman" w:cs="Times New Roman"/>
          <w:sz w:val="24"/>
          <w:szCs w:val="24"/>
        </w:rPr>
        <w:t>ESF #15 - External Affairs</w:t>
      </w:r>
      <w:bookmarkEnd w:id="0"/>
      <w:bookmarkEnd w:id="1"/>
      <w:bookmarkEnd w:id="2"/>
      <w:bookmarkEnd w:id="3"/>
      <w:bookmarkEnd w:id="4"/>
    </w:p>
    <w:p w14:paraId="3A55E6CC" w14:textId="77777777" w:rsidR="00CA32BD" w:rsidRPr="00F961F7" w:rsidRDefault="00CA32BD" w:rsidP="00CA32BD">
      <w:pPr>
        <w:numPr>
          <w:ilvl w:val="0"/>
          <w:numId w:val="18"/>
        </w:num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Emergency public information and protective action guidance</w:t>
      </w:r>
    </w:p>
    <w:p w14:paraId="0C83E113" w14:textId="77777777" w:rsidR="00CA32BD" w:rsidRPr="00F961F7" w:rsidRDefault="00CA32BD" w:rsidP="00CA32BD">
      <w:pPr>
        <w:numPr>
          <w:ilvl w:val="0"/>
          <w:numId w:val="18"/>
        </w:num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Media and community relations</w:t>
      </w:r>
    </w:p>
    <w:p w14:paraId="3A5E5BE3" w14:textId="77777777" w:rsidR="00CA32BD" w:rsidRDefault="00CA32BD" w:rsidP="00CA32BD">
      <w:pPr>
        <w:numPr>
          <w:ilvl w:val="0"/>
          <w:numId w:val="18"/>
        </w:num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Congressional and international affairs</w:t>
      </w:r>
    </w:p>
    <w:p w14:paraId="50F7DFF7" w14:textId="77777777" w:rsidR="00CA32BD" w:rsidRDefault="00CA32BD" w:rsidP="00CA32BD">
      <w:pPr>
        <w:numPr>
          <w:ilvl w:val="0"/>
          <w:numId w:val="18"/>
        </w:numPr>
        <w:tabs>
          <w:tab w:val="left" w:pos="1440"/>
        </w:tabs>
        <w:spacing w:after="0"/>
        <w:jc w:val="both"/>
        <w:rPr>
          <w:rFonts w:ascii="Times New Roman" w:hAnsi="Times New Roman" w:cs="Times New Roman"/>
          <w:sz w:val="24"/>
          <w:szCs w:val="24"/>
        </w:rPr>
      </w:pPr>
      <w:r w:rsidRPr="00F961F7">
        <w:rPr>
          <w:rFonts w:ascii="Times New Roman" w:hAnsi="Times New Roman" w:cs="Times New Roman"/>
          <w:sz w:val="24"/>
          <w:szCs w:val="24"/>
        </w:rPr>
        <w:t>Tribal and insular affairs</w:t>
      </w:r>
    </w:p>
    <w:p w14:paraId="5057F207" w14:textId="77777777" w:rsidR="00CA32BD" w:rsidRDefault="00CA32BD" w:rsidP="00CA32BD">
      <w:pPr>
        <w:tabs>
          <w:tab w:val="left" w:pos="1440"/>
        </w:tabs>
        <w:spacing w:after="0"/>
        <w:jc w:val="both"/>
        <w:rPr>
          <w:rFonts w:ascii="Times New Roman" w:hAnsi="Times New Roman" w:cs="Times New Roman"/>
          <w:sz w:val="24"/>
          <w:szCs w:val="24"/>
        </w:rPr>
      </w:pPr>
    </w:p>
    <w:p w14:paraId="58ECD494" w14:textId="77777777" w:rsidR="00CA32BD" w:rsidRDefault="00CA32BD" w:rsidP="00CA32BD">
      <w:pPr>
        <w:tabs>
          <w:tab w:val="left" w:pos="1440"/>
        </w:tabs>
        <w:spacing w:after="0"/>
        <w:jc w:val="both"/>
        <w:rPr>
          <w:rFonts w:ascii="Times New Roman" w:hAnsi="Times New Roman" w:cs="Times New Roman"/>
          <w:sz w:val="24"/>
          <w:szCs w:val="24"/>
        </w:rPr>
      </w:pPr>
    </w:p>
    <w:p w14:paraId="10A40A09" w14:textId="77777777" w:rsidR="00CA32BD" w:rsidRPr="00F728D2" w:rsidRDefault="00CA32BD" w:rsidP="00CA32BD">
      <w:pPr>
        <w:pStyle w:val="Heading2"/>
        <w:rPr>
          <w:rFonts w:ascii="Times New Roman" w:hAnsi="Times New Roman"/>
          <w:sz w:val="36"/>
          <w:szCs w:val="36"/>
        </w:rPr>
      </w:pPr>
      <w:r w:rsidRPr="00F728D2">
        <w:rPr>
          <w:rFonts w:ascii="Times New Roman" w:hAnsi="Times New Roman"/>
          <w:sz w:val="36"/>
          <w:szCs w:val="36"/>
        </w:rPr>
        <w:t xml:space="preserve">3.4 </w:t>
      </w:r>
      <w:r>
        <w:rPr>
          <w:rFonts w:ascii="Times New Roman" w:hAnsi="Times New Roman"/>
          <w:sz w:val="36"/>
          <w:szCs w:val="36"/>
        </w:rPr>
        <w:t>–</w:t>
      </w:r>
      <w:r w:rsidRPr="00F728D2">
        <w:rPr>
          <w:rFonts w:ascii="Times New Roman" w:hAnsi="Times New Roman"/>
          <w:sz w:val="36"/>
          <w:szCs w:val="36"/>
        </w:rPr>
        <w:t xml:space="preserve"> </w:t>
      </w:r>
      <w:r>
        <w:rPr>
          <w:rFonts w:ascii="Times New Roman" w:hAnsi="Times New Roman"/>
          <w:sz w:val="36"/>
          <w:szCs w:val="36"/>
        </w:rPr>
        <w:t>Assets for Support in Emergency Response</w:t>
      </w:r>
    </w:p>
    <w:p w14:paraId="0021ADB3" w14:textId="77777777" w:rsidR="00CA32BD" w:rsidRPr="008926A5" w:rsidRDefault="00CA32BD" w:rsidP="00CA32BD">
      <w:pPr>
        <w:tabs>
          <w:tab w:val="left" w:pos="1440"/>
        </w:tabs>
        <w:spacing w:after="0"/>
        <w:jc w:val="both"/>
        <w:rPr>
          <w:rFonts w:ascii="Times New Roman" w:hAnsi="Times New Roman" w:cs="Times New Roman"/>
          <w:b/>
          <w:sz w:val="24"/>
          <w:szCs w:val="24"/>
        </w:rPr>
      </w:pPr>
    </w:p>
    <w:p w14:paraId="271168DF" w14:textId="77777777" w:rsidR="00CA32BD" w:rsidRPr="00B13096" w:rsidRDefault="00CA32BD" w:rsidP="00CA32BD">
      <w:pPr>
        <w:tabs>
          <w:tab w:val="left" w:pos="1080"/>
        </w:tabs>
        <w:spacing w:after="0"/>
        <w:ind w:left="720"/>
        <w:jc w:val="both"/>
        <w:rPr>
          <w:rFonts w:ascii="Times New Roman" w:hAnsi="Times New Roman" w:cs="Times New Roman"/>
          <w:i/>
          <w:sz w:val="24"/>
          <w:szCs w:val="24"/>
        </w:rPr>
      </w:pPr>
      <w:r w:rsidRPr="00B13096">
        <w:rPr>
          <w:rFonts w:ascii="Times New Roman" w:hAnsi="Times New Roman" w:cs="Times New Roman"/>
          <w:i/>
          <w:sz w:val="24"/>
          <w:szCs w:val="24"/>
        </w:rPr>
        <w:t>3.4.1 – DEM Staff and Roles for Incident Command</w:t>
      </w:r>
    </w:p>
    <w:p w14:paraId="61F0F95E" w14:textId="77777777" w:rsidR="00CA32BD" w:rsidRPr="00B13096" w:rsidRDefault="00CA32BD" w:rsidP="00CA32BD">
      <w:pPr>
        <w:tabs>
          <w:tab w:val="left" w:pos="1080"/>
        </w:tabs>
        <w:spacing w:after="0"/>
        <w:ind w:left="720"/>
        <w:jc w:val="both"/>
        <w:rPr>
          <w:rFonts w:ascii="Times New Roman" w:hAnsi="Times New Roman" w:cs="Times New Roman"/>
          <w:i/>
          <w:sz w:val="24"/>
          <w:szCs w:val="24"/>
        </w:rPr>
      </w:pPr>
      <w:r w:rsidRPr="00B13096">
        <w:rPr>
          <w:rFonts w:ascii="Times New Roman" w:hAnsi="Times New Roman" w:cs="Times New Roman"/>
          <w:i/>
          <w:sz w:val="24"/>
          <w:szCs w:val="24"/>
        </w:rPr>
        <w:t>3.4.2 – Incident Command Structure for Emergency Response</w:t>
      </w:r>
    </w:p>
    <w:p w14:paraId="749B88E0" w14:textId="77777777" w:rsidR="00CA32BD" w:rsidRPr="00B13096" w:rsidRDefault="00CA32BD" w:rsidP="00CA32BD">
      <w:pPr>
        <w:tabs>
          <w:tab w:val="left" w:pos="1080"/>
        </w:tabs>
        <w:spacing w:after="0"/>
        <w:ind w:left="720"/>
        <w:jc w:val="both"/>
        <w:rPr>
          <w:rFonts w:ascii="Times New Roman" w:hAnsi="Times New Roman" w:cs="Times New Roman"/>
          <w:i/>
          <w:sz w:val="24"/>
          <w:szCs w:val="24"/>
        </w:rPr>
      </w:pPr>
      <w:r w:rsidRPr="00B13096">
        <w:rPr>
          <w:rFonts w:ascii="Times New Roman" w:hAnsi="Times New Roman" w:cs="Times New Roman"/>
          <w:i/>
          <w:sz w:val="24"/>
          <w:szCs w:val="24"/>
        </w:rPr>
        <w:t>3.4.3 – DEM Emergency Response Materials</w:t>
      </w:r>
    </w:p>
    <w:p w14:paraId="0DDEF1A3" w14:textId="77777777" w:rsidR="00CA32BD" w:rsidRPr="00B13096" w:rsidRDefault="00CA32BD" w:rsidP="00CA32BD">
      <w:pPr>
        <w:tabs>
          <w:tab w:val="left" w:pos="1080"/>
        </w:tabs>
        <w:spacing w:after="0"/>
        <w:ind w:left="720"/>
        <w:jc w:val="both"/>
        <w:rPr>
          <w:rFonts w:ascii="Times New Roman" w:hAnsi="Times New Roman" w:cs="Times New Roman"/>
          <w:i/>
          <w:sz w:val="24"/>
          <w:szCs w:val="24"/>
        </w:rPr>
      </w:pPr>
      <w:r w:rsidRPr="00B13096">
        <w:rPr>
          <w:rFonts w:ascii="Times New Roman" w:hAnsi="Times New Roman" w:cs="Times New Roman"/>
          <w:i/>
          <w:sz w:val="24"/>
          <w:szCs w:val="24"/>
        </w:rPr>
        <w:t>3.4.4 – DEM Resources for Natural Resource Assessment</w:t>
      </w:r>
    </w:p>
    <w:p w14:paraId="3CE8C239" w14:textId="77777777" w:rsidR="00CA32BD" w:rsidRPr="00B13096" w:rsidRDefault="00CA32BD" w:rsidP="00CA32BD">
      <w:pPr>
        <w:tabs>
          <w:tab w:val="left" w:pos="1080"/>
        </w:tabs>
        <w:spacing w:after="0"/>
        <w:ind w:left="720"/>
        <w:jc w:val="both"/>
        <w:rPr>
          <w:rFonts w:ascii="Times New Roman" w:hAnsi="Times New Roman" w:cs="Times New Roman"/>
          <w:i/>
          <w:sz w:val="24"/>
          <w:szCs w:val="24"/>
        </w:rPr>
      </w:pPr>
      <w:r w:rsidRPr="00B13096">
        <w:rPr>
          <w:rFonts w:ascii="Times New Roman" w:hAnsi="Times New Roman" w:cs="Times New Roman"/>
          <w:i/>
          <w:sz w:val="24"/>
          <w:szCs w:val="24"/>
        </w:rPr>
        <w:t>3.4.5 – SSEER (Scientific Support for Environmental Emergency Response)</w:t>
      </w:r>
    </w:p>
    <w:p w14:paraId="486FCD8A" w14:textId="77777777" w:rsidR="00CA32BD" w:rsidRDefault="00CA32BD" w:rsidP="00CA32BD">
      <w:pPr>
        <w:tabs>
          <w:tab w:val="left" w:pos="720"/>
        </w:tabs>
        <w:spacing w:after="0"/>
        <w:jc w:val="both"/>
        <w:rPr>
          <w:rFonts w:ascii="Times New Roman" w:hAnsi="Times New Roman" w:cs="Times New Roman"/>
          <w:sz w:val="24"/>
          <w:szCs w:val="24"/>
        </w:rPr>
      </w:pPr>
    </w:p>
    <w:p w14:paraId="042CEFE4" w14:textId="77777777" w:rsidR="00CA32BD" w:rsidRPr="0056358B" w:rsidRDefault="00CA32BD" w:rsidP="00CA32BD">
      <w:pPr>
        <w:pStyle w:val="Heading3"/>
        <w:rPr>
          <w:rFonts w:ascii="Times New Roman" w:hAnsi="Times New Roman" w:cs="Times New Roman"/>
          <w:b/>
          <w:bCs/>
          <w:color w:val="auto"/>
          <w:u w:val="single"/>
        </w:rPr>
      </w:pPr>
      <w:r w:rsidRPr="0056358B">
        <w:rPr>
          <w:rFonts w:ascii="Times New Roman" w:hAnsi="Times New Roman" w:cs="Times New Roman"/>
          <w:b/>
          <w:bCs/>
          <w:color w:val="auto"/>
          <w:u w:val="single"/>
        </w:rPr>
        <w:t>3.4.1 – DEM Staff and Roles for Incident Command</w:t>
      </w:r>
    </w:p>
    <w:p w14:paraId="4AFBBF9D" w14:textId="77777777" w:rsidR="00CA32BD" w:rsidRDefault="00CA32BD" w:rsidP="00CA32BD">
      <w:pPr>
        <w:tabs>
          <w:tab w:val="left" w:pos="720"/>
        </w:tabs>
        <w:spacing w:after="0"/>
        <w:jc w:val="both"/>
        <w:rPr>
          <w:rFonts w:ascii="Times New Roman" w:hAnsi="Times New Roman" w:cs="Times New Roman"/>
          <w:b/>
          <w:sz w:val="24"/>
          <w:szCs w:val="24"/>
          <w:u w:val="single"/>
        </w:rPr>
      </w:pPr>
    </w:p>
    <w:p w14:paraId="36F2D64F" w14:textId="77777777" w:rsidR="00CA32BD" w:rsidRPr="003C129B" w:rsidRDefault="00CA32BD" w:rsidP="00CA32BD">
      <w:pPr>
        <w:pStyle w:val="ListParagraph"/>
        <w:numPr>
          <w:ilvl w:val="0"/>
          <w:numId w:val="20"/>
        </w:numPr>
        <w:tabs>
          <w:tab w:val="left" w:pos="720"/>
        </w:tabs>
        <w:spacing w:after="0"/>
        <w:jc w:val="both"/>
        <w:rPr>
          <w:rFonts w:ascii="Times New Roman" w:hAnsi="Times New Roman" w:cs="Times New Roman"/>
          <w:sz w:val="24"/>
          <w:szCs w:val="24"/>
          <w:u w:val="single"/>
        </w:rPr>
      </w:pPr>
      <w:r w:rsidRPr="00D25F5F">
        <w:rPr>
          <w:rFonts w:ascii="Times New Roman" w:hAnsi="Times New Roman" w:cs="Times New Roman"/>
          <w:sz w:val="24"/>
          <w:szCs w:val="24"/>
          <w:u w:val="single"/>
        </w:rPr>
        <w:t>Incident Command</w:t>
      </w:r>
    </w:p>
    <w:p w14:paraId="1D145A3C" w14:textId="77777777" w:rsidR="00CA32BD" w:rsidRDefault="00CA32BD" w:rsidP="00CA32BD">
      <w:pPr>
        <w:tabs>
          <w:tab w:val="left" w:pos="720"/>
        </w:tabs>
        <w:spacing w:after="0"/>
        <w:jc w:val="both"/>
        <w:rPr>
          <w:rFonts w:ascii="Times New Roman" w:hAnsi="Times New Roman" w:cs="Times New Roman"/>
          <w:sz w:val="24"/>
          <w:szCs w:val="24"/>
        </w:rPr>
      </w:pPr>
      <w:r>
        <w:rPr>
          <w:rFonts w:ascii="Times New Roman" w:hAnsi="Times New Roman" w:cs="Times New Roman"/>
          <w:b/>
          <w:sz w:val="24"/>
          <w:szCs w:val="24"/>
        </w:rPr>
        <w:t xml:space="preserve">Contact: </w:t>
      </w:r>
      <w:r>
        <w:rPr>
          <w:rFonts w:ascii="Times New Roman" w:hAnsi="Times New Roman" w:cs="Times New Roman"/>
          <w:sz w:val="24"/>
          <w:szCs w:val="24"/>
        </w:rPr>
        <w:t xml:space="preserve"> Chief of Emergency Response – James Ball, </w:t>
      </w:r>
      <w:r w:rsidRPr="009B678F">
        <w:rPr>
          <w:rFonts w:ascii="Times New Roman" w:hAnsi="Times New Roman" w:cs="Times New Roman"/>
          <w:b/>
          <w:sz w:val="24"/>
          <w:szCs w:val="24"/>
        </w:rPr>
        <w:t>(401) 222-1360, ext. 7129</w:t>
      </w:r>
    </w:p>
    <w:p w14:paraId="30D678DA" w14:textId="77777777" w:rsidR="00CA32BD" w:rsidRDefault="00CA32BD" w:rsidP="00CA32BD">
      <w:pPr>
        <w:pStyle w:val="ListParagraph"/>
        <w:numPr>
          <w:ilvl w:val="1"/>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Protect the safety of incident responders and the public</w:t>
      </w:r>
    </w:p>
    <w:p w14:paraId="2EE720DB" w14:textId="77777777" w:rsidR="00CA32BD" w:rsidRDefault="00CA32BD" w:rsidP="00CA32BD">
      <w:pPr>
        <w:pStyle w:val="ListParagraph"/>
        <w:numPr>
          <w:ilvl w:val="1"/>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Minimize efforts of the incident on the surrounding area</w:t>
      </w:r>
    </w:p>
    <w:p w14:paraId="73E44D58" w14:textId="77777777" w:rsidR="00CA32BD" w:rsidRDefault="00CA32BD" w:rsidP="00CA32BD">
      <w:pPr>
        <w:pStyle w:val="ListParagraph"/>
        <w:numPr>
          <w:ilvl w:val="1"/>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Deploy resources efficiently (max effect, minimum cost)</w:t>
      </w:r>
    </w:p>
    <w:p w14:paraId="1878165E" w14:textId="77777777" w:rsidR="00CA32BD" w:rsidRPr="0056358B" w:rsidRDefault="00CA32BD" w:rsidP="00CA32BD">
      <w:pPr>
        <w:tabs>
          <w:tab w:val="left" w:pos="720"/>
        </w:tabs>
        <w:spacing w:after="0"/>
        <w:jc w:val="both"/>
        <w:rPr>
          <w:rFonts w:ascii="Times New Roman" w:hAnsi="Times New Roman" w:cs="Times New Roman"/>
          <w:sz w:val="24"/>
          <w:szCs w:val="24"/>
        </w:rPr>
      </w:pPr>
    </w:p>
    <w:p w14:paraId="51FECF1E" w14:textId="77777777" w:rsidR="00CA32BD" w:rsidRPr="003C129B" w:rsidRDefault="00CA32BD" w:rsidP="00CA32BD">
      <w:pPr>
        <w:pStyle w:val="ListParagraph"/>
        <w:numPr>
          <w:ilvl w:val="0"/>
          <w:numId w:val="20"/>
        </w:numPr>
        <w:tabs>
          <w:tab w:val="left" w:pos="720"/>
        </w:tabs>
        <w:spacing w:after="0"/>
        <w:jc w:val="both"/>
        <w:rPr>
          <w:rFonts w:ascii="Times New Roman" w:hAnsi="Times New Roman" w:cs="Times New Roman"/>
          <w:sz w:val="24"/>
          <w:szCs w:val="24"/>
          <w:u w:val="single"/>
        </w:rPr>
      </w:pPr>
      <w:r w:rsidRPr="00D25F5F">
        <w:rPr>
          <w:rFonts w:ascii="Times New Roman" w:hAnsi="Times New Roman" w:cs="Times New Roman"/>
          <w:sz w:val="24"/>
          <w:szCs w:val="24"/>
          <w:u w:val="single"/>
        </w:rPr>
        <w:t>Command Staff</w:t>
      </w:r>
    </w:p>
    <w:p w14:paraId="375C89DD" w14:textId="77777777" w:rsidR="00CA32BD" w:rsidRDefault="00CA32BD" w:rsidP="00CA32BD">
      <w:pPr>
        <w:pStyle w:val="ListParagraph"/>
        <w:numPr>
          <w:ilvl w:val="1"/>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Safety Officer</w:t>
      </w:r>
    </w:p>
    <w:p w14:paraId="7421C690" w14:textId="77777777" w:rsidR="00CA32BD"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Monitors safety of incident response</w:t>
      </w:r>
    </w:p>
    <w:p w14:paraId="4ECB7600" w14:textId="77777777" w:rsidR="00CA32BD"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Develops measures for ensuring the safety of assigned personnel</w:t>
      </w:r>
    </w:p>
    <w:p w14:paraId="6E7AC938" w14:textId="77777777" w:rsidR="00CA32BD" w:rsidRDefault="00CA32BD" w:rsidP="00CA32BD">
      <w:pPr>
        <w:pStyle w:val="ListParagraph"/>
        <w:numPr>
          <w:ilvl w:val="1"/>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Liaison Officer</w:t>
      </w:r>
    </w:p>
    <w:p w14:paraId="778666C5" w14:textId="77777777" w:rsidR="00CA32BD"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Maintains contact with other agencies assigned to the incident response</w:t>
      </w:r>
    </w:p>
    <w:p w14:paraId="7A219677" w14:textId="77777777" w:rsidR="00CA32BD" w:rsidRPr="008926A5" w:rsidRDefault="00CA32BD" w:rsidP="00CA32BD">
      <w:pPr>
        <w:pStyle w:val="ListParagraph"/>
        <w:numPr>
          <w:ilvl w:val="1"/>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Information Officer</w:t>
      </w:r>
    </w:p>
    <w:p w14:paraId="759639A8" w14:textId="77777777" w:rsidR="00CA32BD" w:rsidRPr="008926A5" w:rsidRDefault="00CA32BD" w:rsidP="00CA32BD">
      <w:pPr>
        <w:tabs>
          <w:tab w:val="left" w:pos="720"/>
        </w:tabs>
        <w:spacing w:after="0"/>
        <w:jc w:val="both"/>
        <w:rPr>
          <w:rFonts w:ascii="Times New Roman" w:hAnsi="Times New Roman" w:cs="Times New Roman"/>
          <w:b/>
          <w:sz w:val="24"/>
          <w:szCs w:val="24"/>
        </w:rPr>
      </w:pPr>
      <w:r w:rsidRPr="008926A5">
        <w:rPr>
          <w:rFonts w:ascii="Times New Roman" w:hAnsi="Times New Roman" w:cs="Times New Roman"/>
          <w:b/>
          <w:sz w:val="24"/>
          <w:szCs w:val="24"/>
        </w:rPr>
        <w:t>Contact:</w:t>
      </w:r>
      <w:r w:rsidRPr="008926A5">
        <w:rPr>
          <w:rFonts w:ascii="Times New Roman" w:hAnsi="Times New Roman" w:cs="Times New Roman"/>
          <w:sz w:val="24"/>
          <w:szCs w:val="24"/>
        </w:rPr>
        <w:t xml:space="preserve">  Chief Public Affairs Officer – Michael Healey, </w:t>
      </w:r>
      <w:r w:rsidRPr="008926A5">
        <w:rPr>
          <w:rFonts w:ascii="Times New Roman" w:hAnsi="Times New Roman" w:cs="Times New Roman"/>
          <w:b/>
          <w:sz w:val="24"/>
          <w:szCs w:val="24"/>
        </w:rPr>
        <w:t>(401) 222-4700, ext. 7273</w:t>
      </w:r>
    </w:p>
    <w:p w14:paraId="1F2EC790" w14:textId="77777777" w:rsidR="00CA32BD" w:rsidRPr="006832BE" w:rsidRDefault="00CA32BD" w:rsidP="00CA32BD">
      <w:pPr>
        <w:tabs>
          <w:tab w:val="left" w:pos="1080"/>
        </w:tabs>
        <w:spacing w:after="0"/>
        <w:jc w:val="both"/>
        <w:rPr>
          <w:rFonts w:ascii="Times New Roman" w:hAnsi="Times New Roman" w:cs="Times New Roman"/>
          <w:b/>
          <w:sz w:val="24"/>
          <w:szCs w:val="24"/>
        </w:rPr>
      </w:pPr>
      <w:r w:rsidRPr="008926A5">
        <w:rPr>
          <w:rFonts w:ascii="Times New Roman" w:hAnsi="Times New Roman" w:cs="Times New Roman"/>
          <w:b/>
          <w:sz w:val="24"/>
          <w:szCs w:val="24"/>
        </w:rPr>
        <w:t>Contact:</w:t>
      </w:r>
      <w:r w:rsidRPr="008926A5">
        <w:rPr>
          <w:rFonts w:ascii="Times New Roman" w:hAnsi="Times New Roman" w:cs="Times New Roman"/>
          <w:sz w:val="24"/>
          <w:szCs w:val="24"/>
        </w:rPr>
        <w:t xml:space="preserve">  Chief of Customer and Technical Assistance – Ron Gagnon, </w:t>
      </w:r>
      <w:r w:rsidRPr="008926A5">
        <w:rPr>
          <w:rFonts w:ascii="Times New Roman" w:hAnsi="Times New Roman" w:cs="Times New Roman"/>
          <w:b/>
          <w:sz w:val="24"/>
          <w:szCs w:val="24"/>
        </w:rPr>
        <w:t>(401) 222-4700, ext. 7500</w:t>
      </w:r>
    </w:p>
    <w:p w14:paraId="60AA9795" w14:textId="77777777" w:rsidR="00CA32BD"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Collect and synthesize information regarding the incident</w:t>
      </w:r>
    </w:p>
    <w:p w14:paraId="0B8618C8" w14:textId="77777777" w:rsidR="00CA32BD"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Coordinate communication among incident responders</w:t>
      </w:r>
    </w:p>
    <w:p w14:paraId="3271687B" w14:textId="77777777" w:rsidR="00CA32BD"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In cooperation with other responding agencies</w:t>
      </w:r>
    </w:p>
    <w:p w14:paraId="43C1F686" w14:textId="77777777" w:rsidR="00CA32BD"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Keeps the public, government officials and media outlets informed</w:t>
      </w:r>
    </w:p>
    <w:p w14:paraId="031B433B" w14:textId="77777777" w:rsidR="00CA32BD" w:rsidRPr="003C129B" w:rsidRDefault="00CA32BD" w:rsidP="00CA32BD">
      <w:pPr>
        <w:tabs>
          <w:tab w:val="left" w:pos="720"/>
        </w:tabs>
        <w:spacing w:after="0"/>
        <w:jc w:val="both"/>
        <w:rPr>
          <w:rFonts w:ascii="Times New Roman" w:hAnsi="Times New Roman" w:cs="Times New Roman"/>
          <w:sz w:val="24"/>
          <w:szCs w:val="24"/>
        </w:rPr>
      </w:pPr>
    </w:p>
    <w:p w14:paraId="47EEEC06" w14:textId="77777777" w:rsidR="00CA32BD" w:rsidRPr="003C129B" w:rsidRDefault="00CA32BD" w:rsidP="00CA32BD">
      <w:pPr>
        <w:pStyle w:val="ListParagraph"/>
        <w:numPr>
          <w:ilvl w:val="0"/>
          <w:numId w:val="20"/>
        </w:numPr>
        <w:tabs>
          <w:tab w:val="left" w:pos="720"/>
        </w:tabs>
        <w:spacing w:after="0"/>
        <w:jc w:val="both"/>
        <w:rPr>
          <w:rFonts w:ascii="Times New Roman" w:hAnsi="Times New Roman" w:cs="Times New Roman"/>
          <w:sz w:val="24"/>
          <w:szCs w:val="24"/>
          <w:u w:val="single"/>
        </w:rPr>
      </w:pPr>
      <w:r w:rsidRPr="00D25F5F">
        <w:rPr>
          <w:rFonts w:ascii="Times New Roman" w:hAnsi="Times New Roman" w:cs="Times New Roman"/>
          <w:sz w:val="24"/>
          <w:szCs w:val="24"/>
          <w:u w:val="single"/>
        </w:rPr>
        <w:lastRenderedPageBreak/>
        <w:t>Operations Section</w:t>
      </w:r>
    </w:p>
    <w:p w14:paraId="33E187DC" w14:textId="77777777" w:rsidR="00CA32BD" w:rsidRDefault="00CA32BD" w:rsidP="00CA32BD">
      <w:pPr>
        <w:pStyle w:val="ListParagraph"/>
        <w:numPr>
          <w:ilvl w:val="1"/>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Compliance and Inspection</w:t>
      </w:r>
    </w:p>
    <w:p w14:paraId="6E25E00E" w14:textId="77777777" w:rsidR="00CA32BD" w:rsidRDefault="00CA32BD" w:rsidP="00CA32BD">
      <w:pPr>
        <w:tabs>
          <w:tab w:val="left" w:pos="720"/>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Contact:  </w:t>
      </w:r>
      <w:r>
        <w:rPr>
          <w:rFonts w:ascii="Times New Roman" w:hAnsi="Times New Roman" w:cs="Times New Roman"/>
          <w:sz w:val="24"/>
          <w:szCs w:val="24"/>
        </w:rPr>
        <w:t xml:space="preserve">Chief of Compliance and Inspection – David Chopy, </w:t>
      </w:r>
      <w:r w:rsidRPr="00286DF5">
        <w:rPr>
          <w:rFonts w:ascii="Times New Roman" w:hAnsi="Times New Roman" w:cs="Times New Roman"/>
          <w:b/>
          <w:sz w:val="24"/>
          <w:szCs w:val="24"/>
        </w:rPr>
        <w:t>(401) 222-1360, ext. 7400</w:t>
      </w:r>
    </w:p>
    <w:p w14:paraId="3E1170D2" w14:textId="77777777" w:rsidR="00CA32BD"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Field assessment</w:t>
      </w:r>
    </w:p>
    <w:p w14:paraId="3E220C52" w14:textId="77777777" w:rsidR="00CA32BD"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Assess the impact of the incident on regulated and non-regulated facilities and dams</w:t>
      </w:r>
    </w:p>
    <w:p w14:paraId="3B3F6C13" w14:textId="77777777" w:rsidR="00CA32BD"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Issue appropriate warnings for responders and the public</w:t>
      </w:r>
    </w:p>
    <w:p w14:paraId="0B21D6EB" w14:textId="77777777" w:rsidR="00CA32BD"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Coordinate the handling of hazardous materials and waste, as well as the reestablishment of compliant facilities</w:t>
      </w:r>
    </w:p>
    <w:p w14:paraId="2C3EA9D3" w14:textId="77777777" w:rsidR="00CA32BD" w:rsidRDefault="00CA32BD" w:rsidP="00CA32BD">
      <w:pPr>
        <w:pStyle w:val="ListParagraph"/>
        <w:numPr>
          <w:ilvl w:val="1"/>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Law Enforcement</w:t>
      </w:r>
    </w:p>
    <w:p w14:paraId="7B05BCD2" w14:textId="77777777" w:rsidR="00CA32BD" w:rsidRDefault="00CA32BD" w:rsidP="00CA32BD">
      <w:pPr>
        <w:tabs>
          <w:tab w:val="left" w:pos="720"/>
        </w:tabs>
        <w:spacing w:after="0"/>
        <w:jc w:val="both"/>
        <w:rPr>
          <w:rFonts w:ascii="Times New Roman" w:hAnsi="Times New Roman" w:cs="Times New Roman"/>
          <w:sz w:val="24"/>
          <w:szCs w:val="24"/>
        </w:rPr>
      </w:pPr>
      <w:r>
        <w:rPr>
          <w:rFonts w:ascii="Times New Roman" w:hAnsi="Times New Roman" w:cs="Times New Roman"/>
          <w:b/>
          <w:sz w:val="24"/>
          <w:szCs w:val="24"/>
        </w:rPr>
        <w:t>Contact:</w:t>
      </w:r>
      <w:r>
        <w:rPr>
          <w:rFonts w:ascii="Times New Roman" w:hAnsi="Times New Roman" w:cs="Times New Roman"/>
          <w:sz w:val="24"/>
          <w:szCs w:val="24"/>
        </w:rPr>
        <w:t xml:space="preserve">  Chief of Law Enforcement – Dean Hoxsie, </w:t>
      </w:r>
      <w:r>
        <w:rPr>
          <w:rFonts w:ascii="Times New Roman" w:hAnsi="Times New Roman" w:cs="Times New Roman"/>
          <w:b/>
          <w:sz w:val="24"/>
          <w:szCs w:val="24"/>
        </w:rPr>
        <w:t>(401) 222-2284</w:t>
      </w:r>
    </w:p>
    <w:p w14:paraId="2629B4D5" w14:textId="77777777" w:rsidR="00CA32BD"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Assess the impact of the incident on environmental law enforcement</w:t>
      </w:r>
    </w:p>
    <w:p w14:paraId="290B22A0" w14:textId="77777777" w:rsidR="00CA32BD"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Maintain order and communications within DEM</w:t>
      </w:r>
    </w:p>
    <w:p w14:paraId="2B3C2666" w14:textId="77777777" w:rsidR="00CA32BD"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Provide logged 24-hour phone access to DEM with relays to the State Fire Marshall and the RI Emergency Management Agency (RI EMA)</w:t>
      </w:r>
    </w:p>
    <w:p w14:paraId="3D99DB77" w14:textId="77777777" w:rsidR="00CA32BD"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Provide marine assets</w:t>
      </w:r>
    </w:p>
    <w:p w14:paraId="528537DA" w14:textId="77777777" w:rsidR="00CA32BD"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Secure boundaries of incident site and regulate traffic with cooperating agencies (U.S. Coast Guard, state police, etc.)</w:t>
      </w:r>
    </w:p>
    <w:p w14:paraId="5BBC74F2" w14:textId="77777777" w:rsidR="00CA32BD" w:rsidRDefault="00CA32BD" w:rsidP="00CA32BD">
      <w:pPr>
        <w:pStyle w:val="ListParagraph"/>
        <w:numPr>
          <w:ilvl w:val="1"/>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Water Resources</w:t>
      </w:r>
    </w:p>
    <w:p w14:paraId="67DF3E14" w14:textId="77777777" w:rsidR="00CA32BD" w:rsidRDefault="00CA32BD" w:rsidP="00CA32BD">
      <w:pPr>
        <w:tabs>
          <w:tab w:val="left" w:pos="720"/>
        </w:tabs>
        <w:spacing w:after="0"/>
        <w:jc w:val="both"/>
        <w:rPr>
          <w:rFonts w:ascii="Times New Roman" w:hAnsi="Times New Roman" w:cs="Times New Roman"/>
          <w:sz w:val="24"/>
          <w:szCs w:val="24"/>
        </w:rPr>
      </w:pPr>
      <w:r>
        <w:rPr>
          <w:rFonts w:ascii="Times New Roman" w:hAnsi="Times New Roman" w:cs="Times New Roman"/>
          <w:b/>
          <w:sz w:val="24"/>
          <w:szCs w:val="24"/>
        </w:rPr>
        <w:t>Contact:</w:t>
      </w:r>
      <w:r>
        <w:rPr>
          <w:rFonts w:ascii="Times New Roman" w:hAnsi="Times New Roman" w:cs="Times New Roman"/>
          <w:sz w:val="24"/>
          <w:szCs w:val="24"/>
        </w:rPr>
        <w:t xml:space="preserve">  Chief of Water Resources – Susan Kiernan, </w:t>
      </w:r>
      <w:r>
        <w:rPr>
          <w:rFonts w:ascii="Times New Roman" w:hAnsi="Times New Roman" w:cs="Times New Roman"/>
          <w:b/>
          <w:sz w:val="24"/>
          <w:szCs w:val="24"/>
        </w:rPr>
        <w:t>(401) 222-4700, ext. 7600</w:t>
      </w:r>
    </w:p>
    <w:p w14:paraId="7A5D811E" w14:textId="77777777" w:rsidR="00CA32BD"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Assess impact of incident on water quality</w:t>
      </w:r>
    </w:p>
    <w:p w14:paraId="702F65C4" w14:textId="77777777" w:rsidR="00CA32BD"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Issue appropriate warnings for responders and the public</w:t>
      </w:r>
    </w:p>
    <w:p w14:paraId="655FF26F" w14:textId="77777777" w:rsidR="00CA32BD"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Assist watershed, marine and groundwater recovery</w:t>
      </w:r>
    </w:p>
    <w:p w14:paraId="2CE46B43" w14:textId="77777777" w:rsidR="00CA32BD" w:rsidRDefault="00CA32BD" w:rsidP="00CA32BD">
      <w:pPr>
        <w:pStyle w:val="ListParagraph"/>
        <w:numPr>
          <w:ilvl w:val="1"/>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Fish and Wildlife</w:t>
      </w:r>
    </w:p>
    <w:p w14:paraId="51F3A222" w14:textId="77777777" w:rsidR="00CA32BD" w:rsidRDefault="00CA32BD" w:rsidP="00CA32BD">
      <w:pPr>
        <w:tabs>
          <w:tab w:val="left" w:pos="720"/>
        </w:tabs>
        <w:spacing w:after="0"/>
        <w:jc w:val="both"/>
        <w:rPr>
          <w:rFonts w:ascii="Times New Roman" w:hAnsi="Times New Roman" w:cs="Times New Roman"/>
          <w:b/>
          <w:sz w:val="24"/>
          <w:szCs w:val="24"/>
        </w:rPr>
      </w:pPr>
      <w:r>
        <w:rPr>
          <w:rFonts w:ascii="Times New Roman" w:hAnsi="Times New Roman" w:cs="Times New Roman"/>
          <w:b/>
          <w:sz w:val="24"/>
          <w:szCs w:val="24"/>
        </w:rPr>
        <w:t>Contact:</w:t>
      </w:r>
      <w:r>
        <w:rPr>
          <w:rFonts w:ascii="Times New Roman" w:hAnsi="Times New Roman" w:cs="Times New Roman"/>
          <w:sz w:val="24"/>
          <w:szCs w:val="24"/>
        </w:rPr>
        <w:t xml:space="preserve">  Chief of Fish and Wildlife – Christine Dudley, </w:t>
      </w:r>
      <w:r>
        <w:rPr>
          <w:rFonts w:ascii="Times New Roman" w:hAnsi="Times New Roman" w:cs="Times New Roman"/>
          <w:b/>
          <w:sz w:val="24"/>
          <w:szCs w:val="24"/>
        </w:rPr>
        <w:t>(401) 789-0281</w:t>
      </w:r>
    </w:p>
    <w:p w14:paraId="0A9FE66B" w14:textId="77777777" w:rsidR="00CA32BD" w:rsidRDefault="00CA32BD" w:rsidP="00CA32BD">
      <w:pPr>
        <w:tabs>
          <w:tab w:val="left" w:pos="720"/>
        </w:tabs>
        <w:spacing w:after="0"/>
        <w:jc w:val="both"/>
        <w:rPr>
          <w:rFonts w:ascii="Times New Roman" w:hAnsi="Times New Roman" w:cs="Times New Roman"/>
          <w:sz w:val="24"/>
          <w:szCs w:val="24"/>
        </w:rPr>
      </w:pPr>
      <w:r>
        <w:rPr>
          <w:rFonts w:ascii="Times New Roman" w:hAnsi="Times New Roman" w:cs="Times New Roman"/>
          <w:b/>
          <w:sz w:val="24"/>
          <w:szCs w:val="24"/>
        </w:rPr>
        <w:t xml:space="preserve">Contact:  </w:t>
      </w:r>
      <w:r>
        <w:rPr>
          <w:rFonts w:ascii="Times New Roman" w:hAnsi="Times New Roman" w:cs="Times New Roman"/>
          <w:sz w:val="24"/>
          <w:szCs w:val="24"/>
        </w:rPr>
        <w:t xml:space="preserve">Chief of Coastal Resources – Dan Costa, </w:t>
      </w:r>
      <w:r>
        <w:rPr>
          <w:rFonts w:ascii="Times New Roman" w:hAnsi="Times New Roman" w:cs="Times New Roman"/>
          <w:b/>
          <w:sz w:val="24"/>
          <w:szCs w:val="24"/>
        </w:rPr>
        <w:t>(401) 782-4587</w:t>
      </w:r>
    </w:p>
    <w:p w14:paraId="33575836" w14:textId="77777777" w:rsidR="00CA32BD" w:rsidRDefault="00CA32BD" w:rsidP="00CA32BD">
      <w:pPr>
        <w:pStyle w:val="ListParagraph"/>
        <w:numPr>
          <w:ilvl w:val="2"/>
          <w:numId w:val="17"/>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Identify sensitive fishing and wildlife areas</w:t>
      </w:r>
    </w:p>
    <w:p w14:paraId="38DFD214" w14:textId="77777777" w:rsidR="00CA32BD" w:rsidRDefault="00CA32BD" w:rsidP="00CA32BD">
      <w:pPr>
        <w:pStyle w:val="ListParagraph"/>
        <w:numPr>
          <w:ilvl w:val="2"/>
          <w:numId w:val="17"/>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Assess impact of incident on fish and wildlife</w:t>
      </w:r>
    </w:p>
    <w:p w14:paraId="7D8B2786" w14:textId="77777777" w:rsidR="00CA32BD" w:rsidRDefault="00CA32BD" w:rsidP="00CA32BD">
      <w:pPr>
        <w:pStyle w:val="ListParagraph"/>
        <w:numPr>
          <w:ilvl w:val="2"/>
          <w:numId w:val="17"/>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Issue appropriate warnings for responders and the public (suspend commercial fishing, prohibit boats from entering spill zone, etc.)</w:t>
      </w:r>
    </w:p>
    <w:p w14:paraId="5E782CD9" w14:textId="77777777" w:rsidR="00CA32BD" w:rsidRDefault="00CA32BD" w:rsidP="00CA32BD">
      <w:pPr>
        <w:pStyle w:val="ListParagraph"/>
        <w:numPr>
          <w:ilvl w:val="2"/>
          <w:numId w:val="17"/>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Minimize impacts on fish and wildlife (create barriers, tend to wildlife, etc.)</w:t>
      </w:r>
    </w:p>
    <w:p w14:paraId="435D73B2" w14:textId="77777777" w:rsidR="00CA32BD" w:rsidRDefault="00CA32BD" w:rsidP="00CA32BD">
      <w:pPr>
        <w:pStyle w:val="ListParagraph"/>
        <w:numPr>
          <w:ilvl w:val="2"/>
          <w:numId w:val="17"/>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Assist in restoring vitality of fish and wildlife resources</w:t>
      </w:r>
    </w:p>
    <w:p w14:paraId="732C5EF5" w14:textId="77777777" w:rsidR="00CA32BD" w:rsidRDefault="00CA32BD" w:rsidP="00CA32BD">
      <w:pPr>
        <w:pStyle w:val="ListParagraph"/>
        <w:numPr>
          <w:ilvl w:val="1"/>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Land Revitalization and Sustainable Materials Management</w:t>
      </w:r>
    </w:p>
    <w:p w14:paraId="0843E168" w14:textId="77777777" w:rsidR="00CA32BD" w:rsidRDefault="00CA32BD" w:rsidP="00CA32BD">
      <w:pPr>
        <w:tabs>
          <w:tab w:val="left" w:pos="720"/>
        </w:tabs>
        <w:spacing w:after="0"/>
        <w:jc w:val="both"/>
        <w:rPr>
          <w:rFonts w:ascii="Times New Roman" w:hAnsi="Times New Roman" w:cs="Times New Roman"/>
          <w:sz w:val="24"/>
          <w:szCs w:val="24"/>
        </w:rPr>
      </w:pPr>
      <w:r>
        <w:rPr>
          <w:rFonts w:ascii="Times New Roman" w:hAnsi="Times New Roman" w:cs="Times New Roman"/>
          <w:b/>
          <w:sz w:val="24"/>
          <w:szCs w:val="24"/>
        </w:rPr>
        <w:t>Contact:</w:t>
      </w:r>
      <w:r>
        <w:rPr>
          <w:rFonts w:ascii="Times New Roman" w:hAnsi="Times New Roman" w:cs="Times New Roman"/>
          <w:sz w:val="24"/>
          <w:szCs w:val="24"/>
        </w:rPr>
        <w:t xml:space="preserve">  </w:t>
      </w:r>
      <w:r w:rsidRPr="007E6365">
        <w:rPr>
          <w:rFonts w:ascii="Times New Roman" w:hAnsi="Times New Roman" w:cs="Times New Roman"/>
          <w:sz w:val="24"/>
          <w:szCs w:val="24"/>
        </w:rPr>
        <w:t>Chief of Land Revitalization and Sustainable Materials Management – Leo Hellested,</w:t>
      </w:r>
    </w:p>
    <w:p w14:paraId="2F2B04C3" w14:textId="77777777" w:rsidR="00CA32BD" w:rsidRDefault="00CA32BD" w:rsidP="00CA32BD">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E6365">
        <w:rPr>
          <w:rFonts w:ascii="Times New Roman" w:hAnsi="Times New Roman" w:cs="Times New Roman"/>
          <w:b/>
          <w:sz w:val="24"/>
          <w:szCs w:val="24"/>
        </w:rPr>
        <w:t>(401) 222-</w:t>
      </w:r>
      <w:r>
        <w:rPr>
          <w:rFonts w:ascii="Times New Roman" w:hAnsi="Times New Roman" w:cs="Times New Roman"/>
          <w:b/>
          <w:sz w:val="24"/>
          <w:szCs w:val="24"/>
        </w:rPr>
        <w:t>2797</w:t>
      </w:r>
      <w:r w:rsidRPr="007E6365">
        <w:rPr>
          <w:rFonts w:ascii="Times New Roman" w:hAnsi="Times New Roman" w:cs="Times New Roman"/>
          <w:b/>
          <w:sz w:val="24"/>
          <w:szCs w:val="24"/>
        </w:rPr>
        <w:t>, ext. 7502</w:t>
      </w:r>
    </w:p>
    <w:p w14:paraId="2062663D" w14:textId="77777777" w:rsidR="00CA32BD"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Assess impact of incident on solid waste generation and disposal sites</w:t>
      </w:r>
    </w:p>
    <w:p w14:paraId="79F8EAE1" w14:textId="77777777" w:rsidR="00CA32BD"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Issue appropriate warnings for responders and the public</w:t>
      </w:r>
    </w:p>
    <w:p w14:paraId="5D57A6D5" w14:textId="77777777" w:rsidR="00CA32BD"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Issue permits or waivers for emergency waste handling</w:t>
      </w:r>
    </w:p>
    <w:p w14:paraId="06A82534" w14:textId="77777777" w:rsidR="00CA32BD"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Coordinate the containment and disposal of sources of pollution</w:t>
      </w:r>
    </w:p>
    <w:p w14:paraId="7BA7FDF9" w14:textId="77777777" w:rsidR="00CA32BD"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Assist waste generation and disposal sites in reestablishing compliant operations</w:t>
      </w:r>
    </w:p>
    <w:p w14:paraId="76C74199" w14:textId="77777777" w:rsidR="00CA32BD" w:rsidRDefault="00CA32BD" w:rsidP="00CA32BD">
      <w:pPr>
        <w:pStyle w:val="ListParagraph"/>
        <w:numPr>
          <w:ilvl w:val="1"/>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Air Resources</w:t>
      </w:r>
    </w:p>
    <w:p w14:paraId="552C8C6F" w14:textId="77777777" w:rsidR="00CA32BD" w:rsidRDefault="00CA32BD" w:rsidP="00CA32BD">
      <w:pPr>
        <w:tabs>
          <w:tab w:val="left" w:pos="720"/>
        </w:tabs>
        <w:spacing w:after="0"/>
        <w:jc w:val="both"/>
        <w:rPr>
          <w:rFonts w:ascii="Times New Roman" w:hAnsi="Times New Roman" w:cs="Times New Roman"/>
          <w:sz w:val="24"/>
          <w:szCs w:val="24"/>
        </w:rPr>
      </w:pPr>
      <w:r>
        <w:rPr>
          <w:rFonts w:ascii="Times New Roman" w:hAnsi="Times New Roman" w:cs="Times New Roman"/>
          <w:b/>
          <w:sz w:val="24"/>
          <w:szCs w:val="24"/>
        </w:rPr>
        <w:t xml:space="preserve">Contact:  </w:t>
      </w:r>
      <w:r>
        <w:rPr>
          <w:rFonts w:ascii="Times New Roman" w:hAnsi="Times New Roman" w:cs="Times New Roman"/>
          <w:sz w:val="24"/>
          <w:szCs w:val="24"/>
        </w:rPr>
        <w:t xml:space="preserve">Chief of Air Resources – Laurie Grandchamp, </w:t>
      </w:r>
      <w:r>
        <w:rPr>
          <w:rFonts w:ascii="Times New Roman" w:hAnsi="Times New Roman" w:cs="Times New Roman"/>
          <w:b/>
          <w:sz w:val="24"/>
          <w:szCs w:val="24"/>
        </w:rPr>
        <w:t>(401) 222-2808</w:t>
      </w:r>
    </w:p>
    <w:p w14:paraId="29144FEC" w14:textId="77777777" w:rsidR="00CA32BD"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Assess impact of incident on air quality and regulated emissions</w:t>
      </w:r>
    </w:p>
    <w:p w14:paraId="0B4AE329" w14:textId="77777777" w:rsidR="00CA32BD"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Issue appropriate warnings for responders and the public</w:t>
      </w:r>
    </w:p>
    <w:p w14:paraId="52F947E0" w14:textId="77777777" w:rsidR="00CA32BD"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Provide technical assistance in reestablishing compliant emissions</w:t>
      </w:r>
    </w:p>
    <w:p w14:paraId="40474E1E" w14:textId="77777777" w:rsidR="00CA32BD" w:rsidRDefault="00CA32BD" w:rsidP="00CA32BD">
      <w:pPr>
        <w:pStyle w:val="ListParagraph"/>
        <w:numPr>
          <w:ilvl w:val="1"/>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Parks and Recreation and Forest Environments</w:t>
      </w:r>
    </w:p>
    <w:p w14:paraId="0A8CA467" w14:textId="77777777" w:rsidR="00CA32BD" w:rsidRPr="00B152C0" w:rsidRDefault="00CA32BD" w:rsidP="00CA32BD">
      <w:pPr>
        <w:tabs>
          <w:tab w:val="left" w:pos="720"/>
        </w:tabs>
        <w:spacing w:after="0"/>
        <w:jc w:val="both"/>
        <w:rPr>
          <w:rFonts w:ascii="Times New Roman" w:hAnsi="Times New Roman" w:cs="Times New Roman"/>
          <w:b/>
          <w:sz w:val="24"/>
          <w:szCs w:val="24"/>
        </w:rPr>
      </w:pPr>
      <w:r>
        <w:rPr>
          <w:rFonts w:ascii="Times New Roman" w:hAnsi="Times New Roman" w:cs="Times New Roman"/>
          <w:b/>
          <w:sz w:val="24"/>
          <w:szCs w:val="24"/>
        </w:rPr>
        <w:t>Contact:</w:t>
      </w:r>
      <w:r>
        <w:rPr>
          <w:rFonts w:ascii="Times New Roman" w:hAnsi="Times New Roman" w:cs="Times New Roman"/>
          <w:sz w:val="24"/>
          <w:szCs w:val="24"/>
        </w:rPr>
        <w:t xml:space="preserve">  Chief of Parks and Recreation – Jennifer Ogren, </w:t>
      </w:r>
      <w:r>
        <w:rPr>
          <w:rFonts w:ascii="Times New Roman" w:hAnsi="Times New Roman" w:cs="Times New Roman"/>
          <w:b/>
          <w:sz w:val="24"/>
          <w:szCs w:val="24"/>
        </w:rPr>
        <w:t>(401) 667-6200</w:t>
      </w:r>
    </w:p>
    <w:p w14:paraId="508BAC2E" w14:textId="77777777" w:rsidR="00CA32BD" w:rsidRDefault="00CA32BD" w:rsidP="00CA32BD">
      <w:pPr>
        <w:tabs>
          <w:tab w:val="left" w:pos="720"/>
        </w:tabs>
        <w:spacing w:after="0"/>
        <w:jc w:val="both"/>
        <w:rPr>
          <w:rFonts w:ascii="Times New Roman" w:hAnsi="Times New Roman" w:cs="Times New Roman"/>
          <w:b/>
          <w:sz w:val="24"/>
          <w:szCs w:val="24"/>
        </w:rPr>
      </w:pPr>
      <w:r>
        <w:rPr>
          <w:rFonts w:ascii="Times New Roman" w:hAnsi="Times New Roman" w:cs="Times New Roman"/>
          <w:b/>
          <w:sz w:val="24"/>
          <w:szCs w:val="24"/>
        </w:rPr>
        <w:t>Contact:</w:t>
      </w:r>
      <w:r>
        <w:rPr>
          <w:rFonts w:ascii="Times New Roman" w:hAnsi="Times New Roman" w:cs="Times New Roman"/>
          <w:sz w:val="24"/>
          <w:szCs w:val="24"/>
        </w:rPr>
        <w:t xml:space="preserve">  Chief of Forest Environment – Tee Jay Boudreau, </w:t>
      </w:r>
      <w:r>
        <w:rPr>
          <w:rFonts w:ascii="Times New Roman" w:hAnsi="Times New Roman" w:cs="Times New Roman"/>
          <w:b/>
          <w:sz w:val="24"/>
          <w:szCs w:val="24"/>
        </w:rPr>
        <w:t>(401) 222-2445, ext. 2059</w:t>
      </w:r>
    </w:p>
    <w:p w14:paraId="1959335C" w14:textId="77777777" w:rsidR="00CA32BD"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Assess impact of incident on state parks, forests and recreational facilities</w:t>
      </w:r>
    </w:p>
    <w:p w14:paraId="0E141150" w14:textId="77777777" w:rsidR="00CA32BD" w:rsidRPr="00A07FD2"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Identify sensitive areas on state property</w:t>
      </w:r>
    </w:p>
    <w:p w14:paraId="32E8E914" w14:textId="77777777" w:rsidR="00CA32BD"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Issue appropriate warnings for responders and the public</w:t>
      </w:r>
    </w:p>
    <w:p w14:paraId="2C4274E4" w14:textId="77777777" w:rsidR="00CA32BD"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Secure all affected facilities</w:t>
      </w:r>
    </w:p>
    <w:p w14:paraId="0C8B1364" w14:textId="77777777" w:rsidR="00CA32BD"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Participate in search and rescue</w:t>
      </w:r>
    </w:p>
    <w:p w14:paraId="4E739E85" w14:textId="77777777" w:rsidR="00CA32BD"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Suppress wildland fires with cooperating agencies</w:t>
      </w:r>
    </w:p>
    <w:p w14:paraId="44954130" w14:textId="77777777" w:rsidR="00CA32BD"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Secure, transport and properly dispose of debris</w:t>
      </w:r>
    </w:p>
    <w:p w14:paraId="2CF2A55B" w14:textId="77777777" w:rsidR="00CA32BD"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Restore DEM properties and facilities for public use</w:t>
      </w:r>
    </w:p>
    <w:p w14:paraId="73BE6281" w14:textId="77777777" w:rsidR="00CA32BD" w:rsidRDefault="00CA32BD" w:rsidP="00CA32BD">
      <w:pPr>
        <w:pStyle w:val="ListParagraph"/>
        <w:numPr>
          <w:ilvl w:val="1"/>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Agriculture</w:t>
      </w:r>
    </w:p>
    <w:p w14:paraId="69D5F5E2" w14:textId="77777777" w:rsidR="00CA32BD" w:rsidRDefault="00CA32BD" w:rsidP="00CA32BD">
      <w:pPr>
        <w:tabs>
          <w:tab w:val="left" w:pos="720"/>
        </w:tabs>
        <w:spacing w:after="0"/>
        <w:jc w:val="both"/>
        <w:rPr>
          <w:rFonts w:ascii="Times New Roman" w:hAnsi="Times New Roman" w:cs="Times New Roman"/>
          <w:sz w:val="24"/>
          <w:szCs w:val="24"/>
        </w:rPr>
      </w:pPr>
      <w:r>
        <w:rPr>
          <w:rFonts w:ascii="Times New Roman" w:hAnsi="Times New Roman" w:cs="Times New Roman"/>
          <w:b/>
          <w:sz w:val="24"/>
          <w:szCs w:val="24"/>
        </w:rPr>
        <w:t>Contact:</w:t>
      </w:r>
      <w:r>
        <w:rPr>
          <w:rFonts w:ascii="Times New Roman" w:hAnsi="Times New Roman" w:cs="Times New Roman"/>
          <w:sz w:val="24"/>
          <w:szCs w:val="24"/>
        </w:rPr>
        <w:t xml:space="preserve">  Chief of Agriculture – Ken Ayars, </w:t>
      </w:r>
      <w:r>
        <w:rPr>
          <w:rFonts w:ascii="Times New Roman" w:hAnsi="Times New Roman" w:cs="Times New Roman"/>
          <w:b/>
          <w:sz w:val="24"/>
          <w:szCs w:val="24"/>
        </w:rPr>
        <w:t>(401) 222-2781, ext. 4500</w:t>
      </w:r>
    </w:p>
    <w:p w14:paraId="5046C53A" w14:textId="77777777" w:rsidR="00CA32BD"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Assess impact of the incident on agriculture (loss of produce, potential outbreak of crop disease, etc.)</w:t>
      </w:r>
    </w:p>
    <w:p w14:paraId="46093203" w14:textId="77777777" w:rsidR="00CA32BD"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Monitor radioactivity in vegetation</w:t>
      </w:r>
    </w:p>
    <w:p w14:paraId="69D0852A" w14:textId="77777777" w:rsidR="00CA32BD"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Issue appropriate warnings for responders and the public</w:t>
      </w:r>
    </w:p>
    <w:p w14:paraId="7F91818F" w14:textId="77777777" w:rsidR="00CA32BD"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Coordinate the evaluation, treatment, quarantine, or euthanasia and disposal of distressed livestock or tainted agricultural products</w:t>
      </w:r>
    </w:p>
    <w:p w14:paraId="0C243AF8" w14:textId="77777777" w:rsidR="00CA32BD"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Issue emergency licenses and institute procedures for pesticide application, farm pond construction or livestock transportation</w:t>
      </w:r>
    </w:p>
    <w:p w14:paraId="64F704D9" w14:textId="77777777" w:rsidR="00CA32BD"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Assist farmers in recovery</w:t>
      </w:r>
    </w:p>
    <w:p w14:paraId="7381E0FB" w14:textId="77777777" w:rsidR="00CA32BD" w:rsidRPr="0056358B" w:rsidRDefault="00CA32BD" w:rsidP="00CA32BD">
      <w:pPr>
        <w:tabs>
          <w:tab w:val="left" w:pos="720"/>
        </w:tabs>
        <w:spacing w:after="0"/>
        <w:jc w:val="both"/>
        <w:rPr>
          <w:rFonts w:ascii="Times New Roman" w:hAnsi="Times New Roman" w:cs="Times New Roman"/>
          <w:sz w:val="24"/>
          <w:szCs w:val="24"/>
        </w:rPr>
      </w:pPr>
    </w:p>
    <w:p w14:paraId="58A0E974" w14:textId="77777777" w:rsidR="00CA32BD" w:rsidRPr="003C129B" w:rsidRDefault="00CA32BD" w:rsidP="00CA32BD">
      <w:pPr>
        <w:pStyle w:val="ListParagraph"/>
        <w:numPr>
          <w:ilvl w:val="0"/>
          <w:numId w:val="20"/>
        </w:numPr>
        <w:tabs>
          <w:tab w:val="left" w:pos="720"/>
        </w:tabs>
        <w:spacing w:after="0"/>
        <w:jc w:val="both"/>
        <w:rPr>
          <w:rFonts w:ascii="Times New Roman" w:hAnsi="Times New Roman" w:cs="Times New Roman"/>
          <w:sz w:val="24"/>
          <w:szCs w:val="24"/>
          <w:u w:val="single"/>
        </w:rPr>
      </w:pPr>
      <w:r w:rsidRPr="00D25F5F">
        <w:rPr>
          <w:rFonts w:ascii="Times New Roman" w:hAnsi="Times New Roman" w:cs="Times New Roman"/>
          <w:sz w:val="24"/>
          <w:szCs w:val="24"/>
          <w:u w:val="single"/>
        </w:rPr>
        <w:t>Planning Section</w:t>
      </w:r>
    </w:p>
    <w:p w14:paraId="3028F31D" w14:textId="77777777" w:rsidR="00CA32BD" w:rsidRDefault="00CA32BD" w:rsidP="00CA32BD">
      <w:pPr>
        <w:pStyle w:val="ListParagraph"/>
        <w:numPr>
          <w:ilvl w:val="1"/>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Resources Unit</w:t>
      </w:r>
    </w:p>
    <w:p w14:paraId="2E036F8F" w14:textId="77777777" w:rsidR="00CA32BD" w:rsidRDefault="00CA32BD" w:rsidP="00CA32BD">
      <w:pPr>
        <w:tabs>
          <w:tab w:val="left" w:pos="720"/>
        </w:tabs>
        <w:spacing w:after="0"/>
        <w:jc w:val="both"/>
        <w:rPr>
          <w:rFonts w:ascii="Times New Roman" w:hAnsi="Times New Roman" w:cs="Times New Roman"/>
          <w:sz w:val="24"/>
          <w:szCs w:val="24"/>
        </w:rPr>
      </w:pPr>
      <w:r>
        <w:rPr>
          <w:rFonts w:ascii="Times New Roman" w:hAnsi="Times New Roman" w:cs="Times New Roman"/>
          <w:b/>
          <w:sz w:val="24"/>
          <w:szCs w:val="24"/>
        </w:rPr>
        <w:t>Contact:</w:t>
      </w:r>
      <w:r>
        <w:rPr>
          <w:rFonts w:ascii="Times New Roman" w:hAnsi="Times New Roman" w:cs="Times New Roman"/>
          <w:sz w:val="24"/>
          <w:szCs w:val="24"/>
        </w:rPr>
        <w:t xml:space="preserve">  Appropriate divisions of the Bureau of Natural Resources</w:t>
      </w:r>
    </w:p>
    <w:p w14:paraId="54DB9A7D" w14:textId="77777777" w:rsidR="00CA32BD"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Assess and document any necessary resources (material, personnel, allied agencies, community volunteers, etc.)</w:t>
      </w:r>
    </w:p>
    <w:p w14:paraId="07C28993" w14:textId="77777777" w:rsidR="00CA32BD"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Define optimal deployment strategies (acquisition, check-in, staging, assignment, rotation in and out of service, etc.)</w:t>
      </w:r>
    </w:p>
    <w:p w14:paraId="4D248FEA" w14:textId="77777777" w:rsidR="00CA32BD" w:rsidRPr="006832BE"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Report to Operations on resource readiness</w:t>
      </w:r>
    </w:p>
    <w:p w14:paraId="0EB1D0BD" w14:textId="77777777" w:rsidR="00CA32BD" w:rsidRDefault="00CA32BD" w:rsidP="00CA32BD">
      <w:pPr>
        <w:pStyle w:val="ListParagraph"/>
        <w:numPr>
          <w:ilvl w:val="1"/>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Situation Unit</w:t>
      </w:r>
    </w:p>
    <w:p w14:paraId="56A19623" w14:textId="77777777" w:rsidR="00CA32BD" w:rsidRPr="00FD41F1" w:rsidRDefault="00CA32BD" w:rsidP="00CA32BD">
      <w:pPr>
        <w:tabs>
          <w:tab w:val="left" w:pos="720"/>
        </w:tabs>
        <w:spacing w:after="0"/>
        <w:jc w:val="both"/>
        <w:rPr>
          <w:rFonts w:ascii="Times New Roman" w:hAnsi="Times New Roman" w:cs="Times New Roman"/>
          <w:b/>
          <w:sz w:val="24"/>
          <w:szCs w:val="24"/>
        </w:rPr>
      </w:pPr>
      <w:r w:rsidRPr="00FD41F1">
        <w:rPr>
          <w:rFonts w:ascii="Times New Roman" w:hAnsi="Times New Roman" w:cs="Times New Roman"/>
          <w:b/>
          <w:sz w:val="24"/>
          <w:szCs w:val="24"/>
        </w:rPr>
        <w:t xml:space="preserve">Contact:  </w:t>
      </w:r>
      <w:r w:rsidRPr="00FD41F1">
        <w:rPr>
          <w:rFonts w:ascii="Times New Roman" w:hAnsi="Times New Roman" w:cs="Times New Roman"/>
          <w:sz w:val="24"/>
          <w:szCs w:val="24"/>
        </w:rPr>
        <w:t xml:space="preserve">Chief of Compliance and Inspection – David Chopy, </w:t>
      </w:r>
      <w:r w:rsidRPr="00FD41F1">
        <w:rPr>
          <w:rFonts w:ascii="Times New Roman" w:hAnsi="Times New Roman" w:cs="Times New Roman"/>
          <w:b/>
          <w:sz w:val="24"/>
          <w:szCs w:val="24"/>
        </w:rPr>
        <w:t>(401) 222-1360, ext. 7400</w:t>
      </w:r>
    </w:p>
    <w:p w14:paraId="10098E64" w14:textId="77777777" w:rsidR="00CA32BD" w:rsidRDefault="00CA32BD" w:rsidP="00CA32BD">
      <w:pPr>
        <w:tabs>
          <w:tab w:val="left" w:pos="720"/>
        </w:tabs>
        <w:spacing w:after="0"/>
        <w:jc w:val="both"/>
        <w:rPr>
          <w:rFonts w:ascii="Times New Roman" w:hAnsi="Times New Roman" w:cs="Times New Roman"/>
          <w:sz w:val="24"/>
          <w:szCs w:val="24"/>
        </w:rPr>
      </w:pPr>
      <w:r w:rsidRPr="00FD41F1">
        <w:rPr>
          <w:rFonts w:ascii="Times New Roman" w:hAnsi="Times New Roman" w:cs="Times New Roman"/>
          <w:b/>
          <w:sz w:val="24"/>
          <w:szCs w:val="24"/>
        </w:rPr>
        <w:lastRenderedPageBreak/>
        <w:t>Contact:</w:t>
      </w:r>
      <w:r w:rsidRPr="00FD41F1">
        <w:rPr>
          <w:rFonts w:ascii="Times New Roman" w:hAnsi="Times New Roman" w:cs="Times New Roman"/>
          <w:sz w:val="24"/>
          <w:szCs w:val="24"/>
        </w:rPr>
        <w:t xml:space="preserve">  Chief of </w:t>
      </w:r>
      <w:r>
        <w:rPr>
          <w:rFonts w:ascii="Times New Roman" w:hAnsi="Times New Roman" w:cs="Times New Roman"/>
          <w:sz w:val="24"/>
          <w:szCs w:val="24"/>
        </w:rPr>
        <w:t xml:space="preserve">Land Revitalization and Sustainable Materials Management </w:t>
      </w:r>
      <w:r w:rsidRPr="00FD41F1">
        <w:rPr>
          <w:rFonts w:ascii="Times New Roman" w:hAnsi="Times New Roman" w:cs="Times New Roman"/>
          <w:sz w:val="24"/>
          <w:szCs w:val="24"/>
        </w:rPr>
        <w:t>– Leo Hellested,</w:t>
      </w:r>
    </w:p>
    <w:p w14:paraId="59A8455A" w14:textId="77777777" w:rsidR="00CA32BD" w:rsidRPr="00FD41F1" w:rsidRDefault="00CA32BD" w:rsidP="00CA32BD">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D41F1">
        <w:rPr>
          <w:rFonts w:ascii="Times New Roman" w:hAnsi="Times New Roman" w:cs="Times New Roman"/>
          <w:b/>
          <w:sz w:val="24"/>
          <w:szCs w:val="24"/>
        </w:rPr>
        <w:t>(401) 222-</w:t>
      </w:r>
      <w:r>
        <w:rPr>
          <w:rFonts w:ascii="Times New Roman" w:hAnsi="Times New Roman" w:cs="Times New Roman"/>
          <w:b/>
          <w:sz w:val="24"/>
          <w:szCs w:val="24"/>
        </w:rPr>
        <w:t>2797</w:t>
      </w:r>
      <w:r w:rsidRPr="00FD41F1">
        <w:rPr>
          <w:rFonts w:ascii="Times New Roman" w:hAnsi="Times New Roman" w:cs="Times New Roman"/>
          <w:b/>
          <w:sz w:val="24"/>
          <w:szCs w:val="24"/>
        </w:rPr>
        <w:t>, ext. 7502</w:t>
      </w:r>
    </w:p>
    <w:p w14:paraId="27798249" w14:textId="77777777" w:rsidR="00CA32BD" w:rsidRPr="00FD41F1" w:rsidRDefault="00CA32BD" w:rsidP="00CA32BD">
      <w:pPr>
        <w:tabs>
          <w:tab w:val="left" w:pos="720"/>
        </w:tabs>
        <w:spacing w:after="0"/>
        <w:jc w:val="both"/>
        <w:rPr>
          <w:rFonts w:ascii="Times New Roman" w:hAnsi="Times New Roman" w:cs="Times New Roman"/>
          <w:sz w:val="24"/>
          <w:szCs w:val="24"/>
        </w:rPr>
      </w:pPr>
      <w:r w:rsidRPr="00FD41F1">
        <w:rPr>
          <w:rFonts w:ascii="Times New Roman" w:hAnsi="Times New Roman" w:cs="Times New Roman"/>
          <w:b/>
          <w:sz w:val="24"/>
          <w:szCs w:val="24"/>
        </w:rPr>
        <w:t>Contact:</w:t>
      </w:r>
      <w:r w:rsidRPr="00FD41F1">
        <w:rPr>
          <w:rFonts w:ascii="Times New Roman" w:hAnsi="Times New Roman" w:cs="Times New Roman"/>
          <w:sz w:val="24"/>
          <w:szCs w:val="24"/>
        </w:rPr>
        <w:t xml:space="preserve">  Chief of Agriculture – Ken Ayars, </w:t>
      </w:r>
      <w:r w:rsidRPr="00FD41F1">
        <w:rPr>
          <w:rFonts w:ascii="Times New Roman" w:hAnsi="Times New Roman" w:cs="Times New Roman"/>
          <w:b/>
          <w:sz w:val="24"/>
          <w:szCs w:val="24"/>
        </w:rPr>
        <w:t>(401) 222-2781, ext. 4500</w:t>
      </w:r>
    </w:p>
    <w:p w14:paraId="7B87F645" w14:textId="77777777" w:rsidR="00CA32BD"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Evaluate the incident and response functions</w:t>
      </w:r>
    </w:p>
    <w:p w14:paraId="29FFA769" w14:textId="77777777" w:rsidR="00CA32BD"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Identify human and environmental resources at risk</w:t>
      </w:r>
    </w:p>
    <w:p w14:paraId="4FC621D0" w14:textId="77777777" w:rsidR="00CA32BD"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Support Operations in modulating response</w:t>
      </w:r>
    </w:p>
    <w:p w14:paraId="7F0C0B04" w14:textId="77777777" w:rsidR="00CA32BD"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Document situation status</w:t>
      </w:r>
    </w:p>
    <w:p w14:paraId="0C0F8C39" w14:textId="77777777" w:rsidR="00CA32BD" w:rsidRDefault="00CA32BD" w:rsidP="00CA32BD">
      <w:pPr>
        <w:pStyle w:val="ListParagraph"/>
        <w:numPr>
          <w:ilvl w:val="1"/>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GIS Unit</w:t>
      </w:r>
    </w:p>
    <w:p w14:paraId="4B830C3F" w14:textId="77777777" w:rsidR="00CA32BD" w:rsidRDefault="00CA32BD" w:rsidP="00CA32BD">
      <w:pPr>
        <w:tabs>
          <w:tab w:val="left" w:pos="720"/>
        </w:tabs>
        <w:spacing w:after="0"/>
        <w:jc w:val="both"/>
        <w:rPr>
          <w:rFonts w:ascii="Times New Roman" w:hAnsi="Times New Roman" w:cs="Times New Roman"/>
          <w:sz w:val="24"/>
          <w:szCs w:val="24"/>
        </w:rPr>
      </w:pPr>
      <w:r>
        <w:rPr>
          <w:rFonts w:ascii="Times New Roman" w:hAnsi="Times New Roman" w:cs="Times New Roman"/>
          <w:b/>
          <w:sz w:val="24"/>
          <w:szCs w:val="24"/>
        </w:rPr>
        <w:t>Contact:</w:t>
      </w:r>
      <w:r>
        <w:rPr>
          <w:rFonts w:ascii="Times New Roman" w:hAnsi="Times New Roman" w:cs="Times New Roman"/>
          <w:sz w:val="24"/>
          <w:szCs w:val="24"/>
        </w:rPr>
        <w:t xml:space="preserve">  Chief of Information Management – Warren Angell, </w:t>
      </w:r>
      <w:r>
        <w:rPr>
          <w:rFonts w:ascii="Times New Roman" w:hAnsi="Times New Roman" w:cs="Times New Roman"/>
          <w:b/>
          <w:sz w:val="24"/>
          <w:szCs w:val="24"/>
        </w:rPr>
        <w:t>(401) 222-4700, ext. 2424</w:t>
      </w:r>
    </w:p>
    <w:p w14:paraId="7D79A6CC" w14:textId="77777777" w:rsidR="00CA32BD"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Coordinate the collection and synthesis of geographic information on environmental assets in the incident area, incident impacts and response</w:t>
      </w:r>
    </w:p>
    <w:p w14:paraId="3F00DF1D" w14:textId="77777777" w:rsidR="00CA32BD"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Supply Operations Section with mapping equipment and maps</w:t>
      </w:r>
    </w:p>
    <w:p w14:paraId="1F7C30E1" w14:textId="77777777" w:rsidR="00CA32BD" w:rsidRDefault="00CA32BD" w:rsidP="00CA32BD">
      <w:pPr>
        <w:pStyle w:val="ListParagraph"/>
        <w:numPr>
          <w:ilvl w:val="1"/>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Demobilization Unit</w:t>
      </w:r>
    </w:p>
    <w:p w14:paraId="7A6BFD4E" w14:textId="77777777" w:rsidR="00CA32BD" w:rsidRPr="00D25F5F" w:rsidRDefault="00CA32BD" w:rsidP="00CA32BD">
      <w:pPr>
        <w:tabs>
          <w:tab w:val="left" w:pos="720"/>
        </w:tabs>
        <w:spacing w:after="0"/>
        <w:jc w:val="both"/>
        <w:rPr>
          <w:rFonts w:ascii="Times New Roman" w:hAnsi="Times New Roman" w:cs="Times New Roman"/>
          <w:b/>
          <w:sz w:val="24"/>
          <w:szCs w:val="24"/>
        </w:rPr>
      </w:pPr>
      <w:r w:rsidRPr="00D25F5F">
        <w:rPr>
          <w:rFonts w:ascii="Times New Roman" w:hAnsi="Times New Roman" w:cs="Times New Roman"/>
          <w:b/>
          <w:sz w:val="24"/>
          <w:szCs w:val="24"/>
        </w:rPr>
        <w:t xml:space="preserve">Contact:  </w:t>
      </w:r>
      <w:r w:rsidRPr="00D25F5F">
        <w:rPr>
          <w:rFonts w:ascii="Times New Roman" w:hAnsi="Times New Roman" w:cs="Times New Roman"/>
          <w:sz w:val="24"/>
          <w:szCs w:val="24"/>
        </w:rPr>
        <w:t xml:space="preserve">Chief of Compliance and Inspection – David Chopy, </w:t>
      </w:r>
      <w:r w:rsidRPr="00D25F5F">
        <w:rPr>
          <w:rFonts w:ascii="Times New Roman" w:hAnsi="Times New Roman" w:cs="Times New Roman"/>
          <w:b/>
          <w:sz w:val="24"/>
          <w:szCs w:val="24"/>
        </w:rPr>
        <w:t>(401) 222-1360, ext. 7400</w:t>
      </w:r>
    </w:p>
    <w:p w14:paraId="1BE183D0" w14:textId="77777777" w:rsidR="00CA32BD" w:rsidRDefault="00CA32BD" w:rsidP="00CA32BD">
      <w:pPr>
        <w:tabs>
          <w:tab w:val="left" w:pos="720"/>
        </w:tabs>
        <w:spacing w:after="0"/>
        <w:jc w:val="both"/>
        <w:rPr>
          <w:rFonts w:ascii="Times New Roman" w:hAnsi="Times New Roman" w:cs="Times New Roman"/>
          <w:sz w:val="24"/>
          <w:szCs w:val="24"/>
        </w:rPr>
      </w:pPr>
      <w:r w:rsidRPr="00D25F5F">
        <w:rPr>
          <w:rFonts w:ascii="Times New Roman" w:hAnsi="Times New Roman" w:cs="Times New Roman"/>
          <w:b/>
          <w:sz w:val="24"/>
          <w:szCs w:val="24"/>
        </w:rPr>
        <w:t xml:space="preserve">Contact:  </w:t>
      </w:r>
      <w:r w:rsidRPr="00D25F5F">
        <w:rPr>
          <w:rFonts w:ascii="Times New Roman" w:hAnsi="Times New Roman" w:cs="Times New Roman"/>
          <w:sz w:val="24"/>
          <w:szCs w:val="24"/>
        </w:rPr>
        <w:t xml:space="preserve">Chief of </w:t>
      </w:r>
      <w:r>
        <w:rPr>
          <w:rFonts w:ascii="Times New Roman" w:hAnsi="Times New Roman" w:cs="Times New Roman"/>
          <w:sz w:val="24"/>
          <w:szCs w:val="24"/>
        </w:rPr>
        <w:t xml:space="preserve">Land Revitalization and Sustainable Materials Management </w:t>
      </w:r>
      <w:r w:rsidRPr="00D25F5F">
        <w:rPr>
          <w:rFonts w:ascii="Times New Roman" w:hAnsi="Times New Roman" w:cs="Times New Roman"/>
          <w:sz w:val="24"/>
          <w:szCs w:val="24"/>
        </w:rPr>
        <w:t>– Leo Hellested,</w:t>
      </w:r>
    </w:p>
    <w:p w14:paraId="358A7A63" w14:textId="77777777" w:rsidR="00CA32BD" w:rsidRPr="00D25F5F" w:rsidRDefault="00CA32BD" w:rsidP="00CA32BD">
      <w:pPr>
        <w:tabs>
          <w:tab w:val="left" w:pos="720"/>
        </w:tabs>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25F5F">
        <w:rPr>
          <w:rFonts w:ascii="Times New Roman" w:hAnsi="Times New Roman" w:cs="Times New Roman"/>
          <w:b/>
          <w:sz w:val="24"/>
          <w:szCs w:val="24"/>
        </w:rPr>
        <w:t>(401) 222-</w:t>
      </w:r>
      <w:r>
        <w:rPr>
          <w:rFonts w:ascii="Times New Roman" w:hAnsi="Times New Roman" w:cs="Times New Roman"/>
          <w:b/>
          <w:sz w:val="24"/>
          <w:szCs w:val="24"/>
        </w:rPr>
        <w:t>2797</w:t>
      </w:r>
      <w:r w:rsidRPr="00D25F5F">
        <w:rPr>
          <w:rFonts w:ascii="Times New Roman" w:hAnsi="Times New Roman" w:cs="Times New Roman"/>
          <w:b/>
          <w:sz w:val="24"/>
          <w:szCs w:val="24"/>
        </w:rPr>
        <w:t>, ext. 7502</w:t>
      </w:r>
    </w:p>
    <w:p w14:paraId="1C85E7CE" w14:textId="77777777" w:rsidR="00CA32BD" w:rsidRPr="00D25F5F" w:rsidRDefault="00CA32BD" w:rsidP="00CA32BD">
      <w:pPr>
        <w:tabs>
          <w:tab w:val="left" w:pos="720"/>
        </w:tabs>
        <w:spacing w:after="0"/>
        <w:jc w:val="both"/>
        <w:rPr>
          <w:rFonts w:ascii="Times New Roman" w:hAnsi="Times New Roman" w:cs="Times New Roman"/>
          <w:b/>
          <w:sz w:val="24"/>
          <w:szCs w:val="24"/>
        </w:rPr>
      </w:pPr>
      <w:r w:rsidRPr="00D25F5F">
        <w:rPr>
          <w:rFonts w:ascii="Times New Roman" w:hAnsi="Times New Roman" w:cs="Times New Roman"/>
          <w:b/>
          <w:sz w:val="24"/>
          <w:szCs w:val="24"/>
        </w:rPr>
        <w:t xml:space="preserve">Contact:  </w:t>
      </w:r>
      <w:r w:rsidRPr="00D25F5F">
        <w:rPr>
          <w:rFonts w:ascii="Times New Roman" w:hAnsi="Times New Roman" w:cs="Times New Roman"/>
          <w:sz w:val="24"/>
          <w:szCs w:val="24"/>
        </w:rPr>
        <w:t xml:space="preserve">Chief of Water Resources – Susan Kiernan, </w:t>
      </w:r>
      <w:r w:rsidRPr="00D25F5F">
        <w:rPr>
          <w:rFonts w:ascii="Times New Roman" w:hAnsi="Times New Roman" w:cs="Times New Roman"/>
          <w:b/>
          <w:sz w:val="24"/>
          <w:szCs w:val="24"/>
        </w:rPr>
        <w:t>(401) 222-4700, ext. 7600</w:t>
      </w:r>
    </w:p>
    <w:p w14:paraId="581A9A62" w14:textId="77777777" w:rsidR="00CA32BD"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Evaluate long-range alternatives for securing or remediating the site of the incident</w:t>
      </w:r>
    </w:p>
    <w:p w14:paraId="0FA1858F" w14:textId="77777777" w:rsidR="00CA32BD"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Establish procedures for takin response resources and facilities out of service</w:t>
      </w:r>
    </w:p>
    <w:p w14:paraId="428D7E44" w14:textId="77777777" w:rsidR="00CA32BD" w:rsidRDefault="00CA32BD" w:rsidP="00CA32BD">
      <w:pPr>
        <w:pStyle w:val="ListParagraph"/>
        <w:numPr>
          <w:ilvl w:val="2"/>
          <w:numId w:val="2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Plan for cost recovery</w:t>
      </w:r>
    </w:p>
    <w:p w14:paraId="4931BCD6" w14:textId="77777777" w:rsidR="00CA32BD" w:rsidRPr="0056358B" w:rsidRDefault="00CA32BD" w:rsidP="00CA32BD">
      <w:pPr>
        <w:tabs>
          <w:tab w:val="left" w:pos="720"/>
        </w:tabs>
        <w:spacing w:after="0"/>
        <w:jc w:val="both"/>
        <w:rPr>
          <w:rFonts w:ascii="Times New Roman" w:hAnsi="Times New Roman" w:cs="Times New Roman"/>
          <w:sz w:val="24"/>
          <w:szCs w:val="24"/>
        </w:rPr>
      </w:pPr>
    </w:p>
    <w:p w14:paraId="1426382F" w14:textId="77777777" w:rsidR="00CA32BD" w:rsidRPr="003C129B" w:rsidRDefault="00CA32BD" w:rsidP="00CA32BD">
      <w:pPr>
        <w:pStyle w:val="ListParagraph"/>
        <w:numPr>
          <w:ilvl w:val="0"/>
          <w:numId w:val="20"/>
        </w:numPr>
        <w:tabs>
          <w:tab w:val="left" w:pos="720"/>
        </w:tabs>
        <w:spacing w:after="0"/>
        <w:jc w:val="both"/>
        <w:rPr>
          <w:rFonts w:ascii="Times New Roman" w:hAnsi="Times New Roman" w:cs="Times New Roman"/>
          <w:sz w:val="24"/>
          <w:szCs w:val="24"/>
          <w:u w:val="single"/>
        </w:rPr>
      </w:pPr>
      <w:r w:rsidRPr="00D25F5F">
        <w:rPr>
          <w:rFonts w:ascii="Times New Roman" w:hAnsi="Times New Roman" w:cs="Times New Roman"/>
          <w:sz w:val="24"/>
          <w:szCs w:val="24"/>
          <w:u w:val="single"/>
        </w:rPr>
        <w:t>Logistics Section</w:t>
      </w:r>
    </w:p>
    <w:p w14:paraId="19461FC5" w14:textId="77777777" w:rsidR="00CA32BD" w:rsidRPr="00D048C2" w:rsidRDefault="00CA32BD" w:rsidP="00CA32BD">
      <w:pPr>
        <w:pStyle w:val="ListParagraph"/>
        <w:numPr>
          <w:ilvl w:val="1"/>
          <w:numId w:val="20"/>
        </w:numPr>
        <w:tabs>
          <w:tab w:val="left" w:pos="720"/>
        </w:tabs>
        <w:spacing w:after="0"/>
        <w:jc w:val="both"/>
        <w:rPr>
          <w:rFonts w:ascii="Times New Roman" w:hAnsi="Times New Roman" w:cs="Times New Roman"/>
          <w:sz w:val="24"/>
          <w:szCs w:val="24"/>
          <w:u w:val="single"/>
        </w:rPr>
      </w:pPr>
      <w:r>
        <w:rPr>
          <w:rFonts w:ascii="Times New Roman" w:hAnsi="Times New Roman" w:cs="Times New Roman"/>
          <w:sz w:val="24"/>
          <w:szCs w:val="24"/>
        </w:rPr>
        <w:t>Communication Unit</w:t>
      </w:r>
    </w:p>
    <w:p w14:paraId="323D80FD" w14:textId="77777777" w:rsidR="00CA32BD" w:rsidRPr="00D048C2" w:rsidRDefault="00CA32BD" w:rsidP="00CA32BD">
      <w:pPr>
        <w:tabs>
          <w:tab w:val="left" w:pos="720"/>
        </w:tabs>
        <w:spacing w:after="0"/>
        <w:jc w:val="both"/>
        <w:rPr>
          <w:rFonts w:ascii="Times New Roman" w:hAnsi="Times New Roman" w:cs="Times New Roman"/>
          <w:sz w:val="24"/>
          <w:szCs w:val="24"/>
        </w:rPr>
      </w:pPr>
      <w:r w:rsidRPr="00D048C2">
        <w:rPr>
          <w:rFonts w:ascii="Times New Roman" w:hAnsi="Times New Roman" w:cs="Times New Roman"/>
          <w:b/>
          <w:sz w:val="24"/>
          <w:szCs w:val="24"/>
        </w:rPr>
        <w:t>Contact:</w:t>
      </w:r>
      <w:r w:rsidRPr="00D048C2">
        <w:rPr>
          <w:rFonts w:ascii="Times New Roman" w:hAnsi="Times New Roman" w:cs="Times New Roman"/>
          <w:sz w:val="24"/>
          <w:szCs w:val="24"/>
        </w:rPr>
        <w:t xml:space="preserve">  Chief of Law Enforcement – Dean Hoxsie, </w:t>
      </w:r>
      <w:r w:rsidRPr="00D048C2">
        <w:rPr>
          <w:rFonts w:ascii="Times New Roman" w:hAnsi="Times New Roman" w:cs="Times New Roman"/>
          <w:b/>
          <w:sz w:val="24"/>
          <w:szCs w:val="24"/>
        </w:rPr>
        <w:t>(401) 222-2284</w:t>
      </w:r>
    </w:p>
    <w:p w14:paraId="7C8A3B21" w14:textId="77777777" w:rsidR="00CA32BD" w:rsidRPr="00D048C2" w:rsidRDefault="00CA32BD" w:rsidP="00CA32BD">
      <w:pPr>
        <w:tabs>
          <w:tab w:val="left" w:pos="720"/>
        </w:tabs>
        <w:spacing w:after="0"/>
        <w:jc w:val="both"/>
        <w:rPr>
          <w:rFonts w:ascii="Times New Roman" w:hAnsi="Times New Roman" w:cs="Times New Roman"/>
          <w:sz w:val="24"/>
          <w:szCs w:val="24"/>
        </w:rPr>
      </w:pPr>
      <w:r w:rsidRPr="00D048C2">
        <w:rPr>
          <w:rFonts w:ascii="Times New Roman" w:hAnsi="Times New Roman" w:cs="Times New Roman"/>
          <w:b/>
          <w:sz w:val="24"/>
          <w:szCs w:val="24"/>
        </w:rPr>
        <w:t>Contact:</w:t>
      </w:r>
      <w:r w:rsidRPr="00D048C2">
        <w:rPr>
          <w:rFonts w:ascii="Times New Roman" w:hAnsi="Times New Roman" w:cs="Times New Roman"/>
          <w:sz w:val="24"/>
          <w:szCs w:val="24"/>
        </w:rPr>
        <w:t xml:space="preserve">  Chief of Information Management – Warren Angell, </w:t>
      </w:r>
      <w:r w:rsidRPr="00D048C2">
        <w:rPr>
          <w:rFonts w:ascii="Times New Roman" w:hAnsi="Times New Roman" w:cs="Times New Roman"/>
          <w:b/>
          <w:sz w:val="24"/>
          <w:szCs w:val="24"/>
        </w:rPr>
        <w:t>(401) 222-4700, ext. 2424</w:t>
      </w:r>
    </w:p>
    <w:p w14:paraId="5E0B5D4B" w14:textId="77777777" w:rsidR="00CA32BD" w:rsidRPr="00F90390" w:rsidRDefault="00CA32BD" w:rsidP="00CA32BD">
      <w:pPr>
        <w:pStyle w:val="ListParagraph"/>
        <w:numPr>
          <w:ilvl w:val="2"/>
          <w:numId w:val="20"/>
        </w:numPr>
        <w:tabs>
          <w:tab w:val="left" w:pos="720"/>
        </w:tabs>
        <w:spacing w:after="0"/>
        <w:jc w:val="both"/>
        <w:rPr>
          <w:rFonts w:ascii="Times New Roman" w:hAnsi="Times New Roman" w:cs="Times New Roman"/>
          <w:sz w:val="24"/>
          <w:szCs w:val="24"/>
          <w:u w:val="single"/>
        </w:rPr>
      </w:pPr>
      <w:r>
        <w:rPr>
          <w:rFonts w:ascii="Times New Roman" w:hAnsi="Times New Roman" w:cs="Times New Roman"/>
          <w:sz w:val="24"/>
          <w:szCs w:val="24"/>
        </w:rPr>
        <w:t>Implement protocols for optimal communications among responders</w:t>
      </w:r>
    </w:p>
    <w:p w14:paraId="7506ED45" w14:textId="77777777" w:rsidR="00CA32BD" w:rsidRPr="00F90390" w:rsidRDefault="00CA32BD" w:rsidP="00CA32BD">
      <w:pPr>
        <w:pStyle w:val="ListParagraph"/>
        <w:numPr>
          <w:ilvl w:val="2"/>
          <w:numId w:val="20"/>
        </w:numPr>
        <w:tabs>
          <w:tab w:val="left" w:pos="720"/>
        </w:tabs>
        <w:spacing w:after="0"/>
        <w:jc w:val="both"/>
        <w:rPr>
          <w:rFonts w:ascii="Times New Roman" w:hAnsi="Times New Roman" w:cs="Times New Roman"/>
          <w:sz w:val="24"/>
          <w:szCs w:val="24"/>
          <w:u w:val="single"/>
        </w:rPr>
      </w:pPr>
      <w:r>
        <w:rPr>
          <w:rFonts w:ascii="Times New Roman" w:hAnsi="Times New Roman" w:cs="Times New Roman"/>
          <w:sz w:val="24"/>
          <w:szCs w:val="24"/>
        </w:rPr>
        <w:t>Acquire, assign and maintain equipment for responders to speak with or leave messages for each other</w:t>
      </w:r>
    </w:p>
    <w:p w14:paraId="25C966E8" w14:textId="77777777" w:rsidR="00CA32BD" w:rsidRPr="00F90390" w:rsidRDefault="00CA32BD" w:rsidP="00CA32BD">
      <w:pPr>
        <w:pStyle w:val="ListParagraph"/>
        <w:numPr>
          <w:ilvl w:val="2"/>
          <w:numId w:val="20"/>
        </w:numPr>
        <w:tabs>
          <w:tab w:val="left" w:pos="720"/>
        </w:tabs>
        <w:spacing w:after="0"/>
        <w:jc w:val="both"/>
        <w:rPr>
          <w:rFonts w:ascii="Times New Roman" w:hAnsi="Times New Roman" w:cs="Times New Roman"/>
          <w:sz w:val="24"/>
          <w:szCs w:val="24"/>
          <w:u w:val="single"/>
        </w:rPr>
      </w:pPr>
      <w:r>
        <w:rPr>
          <w:rFonts w:ascii="Times New Roman" w:hAnsi="Times New Roman" w:cs="Times New Roman"/>
          <w:sz w:val="24"/>
          <w:szCs w:val="24"/>
        </w:rPr>
        <w:t>Coordinate the collection and sharing of information among cooperating agencies</w:t>
      </w:r>
    </w:p>
    <w:p w14:paraId="3A7D890E" w14:textId="77777777" w:rsidR="00CA32BD" w:rsidRPr="00F90390" w:rsidRDefault="00CA32BD" w:rsidP="00CA32BD">
      <w:pPr>
        <w:pStyle w:val="ListParagraph"/>
        <w:numPr>
          <w:ilvl w:val="2"/>
          <w:numId w:val="20"/>
        </w:numPr>
        <w:tabs>
          <w:tab w:val="left" w:pos="720"/>
        </w:tabs>
        <w:spacing w:after="0"/>
        <w:jc w:val="both"/>
        <w:rPr>
          <w:rFonts w:ascii="Times New Roman" w:hAnsi="Times New Roman" w:cs="Times New Roman"/>
          <w:sz w:val="24"/>
          <w:szCs w:val="24"/>
          <w:u w:val="single"/>
        </w:rPr>
      </w:pPr>
      <w:r>
        <w:rPr>
          <w:rFonts w:ascii="Times New Roman" w:hAnsi="Times New Roman" w:cs="Times New Roman"/>
          <w:sz w:val="24"/>
          <w:szCs w:val="24"/>
        </w:rPr>
        <w:t>Report regularly to Incident Command and Public Relations</w:t>
      </w:r>
    </w:p>
    <w:p w14:paraId="7CFFAF74" w14:textId="77777777" w:rsidR="00CA32BD" w:rsidRPr="00E14512" w:rsidRDefault="00CA32BD" w:rsidP="00CA32BD">
      <w:pPr>
        <w:pStyle w:val="ListParagraph"/>
        <w:numPr>
          <w:ilvl w:val="1"/>
          <w:numId w:val="20"/>
        </w:numPr>
        <w:tabs>
          <w:tab w:val="left" w:pos="720"/>
        </w:tabs>
        <w:spacing w:after="0"/>
        <w:jc w:val="both"/>
        <w:rPr>
          <w:rFonts w:ascii="Times New Roman" w:hAnsi="Times New Roman" w:cs="Times New Roman"/>
          <w:sz w:val="24"/>
          <w:szCs w:val="24"/>
          <w:u w:val="single"/>
        </w:rPr>
      </w:pPr>
      <w:r>
        <w:rPr>
          <w:rFonts w:ascii="Times New Roman" w:hAnsi="Times New Roman" w:cs="Times New Roman"/>
          <w:sz w:val="24"/>
          <w:szCs w:val="24"/>
        </w:rPr>
        <w:t>Supply Unit</w:t>
      </w:r>
    </w:p>
    <w:p w14:paraId="77FAFF61" w14:textId="77777777" w:rsidR="00CA32BD" w:rsidRPr="00E14512" w:rsidRDefault="00CA32BD" w:rsidP="00CA32BD">
      <w:pPr>
        <w:tabs>
          <w:tab w:val="left" w:pos="720"/>
        </w:tabs>
        <w:spacing w:after="0"/>
        <w:jc w:val="both"/>
        <w:rPr>
          <w:rFonts w:ascii="Times New Roman" w:hAnsi="Times New Roman" w:cs="Times New Roman"/>
          <w:sz w:val="24"/>
          <w:szCs w:val="24"/>
        </w:rPr>
      </w:pPr>
      <w:r>
        <w:rPr>
          <w:rFonts w:ascii="Times New Roman" w:hAnsi="Times New Roman" w:cs="Times New Roman"/>
          <w:b/>
          <w:sz w:val="24"/>
          <w:szCs w:val="24"/>
        </w:rPr>
        <w:t>Contact:</w:t>
      </w:r>
      <w:r>
        <w:rPr>
          <w:rFonts w:ascii="Times New Roman" w:hAnsi="Times New Roman" w:cs="Times New Roman"/>
          <w:sz w:val="24"/>
          <w:szCs w:val="24"/>
        </w:rPr>
        <w:t xml:space="preserve">  Chief of Parks and Recreation – Jennifer Ogren, </w:t>
      </w:r>
      <w:r w:rsidRPr="00E14512">
        <w:rPr>
          <w:rFonts w:ascii="Times New Roman" w:hAnsi="Times New Roman" w:cs="Times New Roman"/>
          <w:b/>
          <w:sz w:val="24"/>
          <w:szCs w:val="24"/>
        </w:rPr>
        <w:t>(401) 667-6200</w:t>
      </w:r>
    </w:p>
    <w:p w14:paraId="73243162" w14:textId="77777777" w:rsidR="00CA32BD" w:rsidRPr="00F90390" w:rsidRDefault="00CA32BD" w:rsidP="00CA32BD">
      <w:pPr>
        <w:pStyle w:val="ListParagraph"/>
        <w:numPr>
          <w:ilvl w:val="2"/>
          <w:numId w:val="20"/>
        </w:numPr>
        <w:tabs>
          <w:tab w:val="left" w:pos="720"/>
        </w:tabs>
        <w:spacing w:after="0"/>
        <w:jc w:val="both"/>
        <w:rPr>
          <w:rFonts w:ascii="Times New Roman" w:hAnsi="Times New Roman" w:cs="Times New Roman"/>
          <w:sz w:val="24"/>
          <w:szCs w:val="24"/>
          <w:u w:val="single"/>
        </w:rPr>
      </w:pPr>
      <w:r>
        <w:rPr>
          <w:rFonts w:ascii="Times New Roman" w:hAnsi="Times New Roman" w:cs="Times New Roman"/>
          <w:sz w:val="24"/>
          <w:szCs w:val="24"/>
        </w:rPr>
        <w:t>Acquire personnel and materials for operation</w:t>
      </w:r>
    </w:p>
    <w:p w14:paraId="4E877443" w14:textId="77777777" w:rsidR="00CA32BD" w:rsidRPr="00F90390" w:rsidRDefault="00CA32BD" w:rsidP="00CA32BD">
      <w:pPr>
        <w:pStyle w:val="ListParagraph"/>
        <w:numPr>
          <w:ilvl w:val="2"/>
          <w:numId w:val="20"/>
        </w:numPr>
        <w:tabs>
          <w:tab w:val="left" w:pos="720"/>
        </w:tabs>
        <w:spacing w:after="0"/>
        <w:jc w:val="both"/>
        <w:rPr>
          <w:rFonts w:ascii="Times New Roman" w:hAnsi="Times New Roman" w:cs="Times New Roman"/>
          <w:sz w:val="24"/>
          <w:szCs w:val="24"/>
          <w:u w:val="single"/>
        </w:rPr>
      </w:pPr>
      <w:r>
        <w:rPr>
          <w:rFonts w:ascii="Times New Roman" w:hAnsi="Times New Roman" w:cs="Times New Roman"/>
          <w:sz w:val="24"/>
          <w:szCs w:val="24"/>
        </w:rPr>
        <w:t>Coordinate purchase, employment, and contracting with Finance and Management services</w:t>
      </w:r>
    </w:p>
    <w:p w14:paraId="3D840B54" w14:textId="77777777" w:rsidR="00CA32BD" w:rsidRPr="000A2F9D" w:rsidRDefault="00CA32BD" w:rsidP="00CA32BD">
      <w:pPr>
        <w:pStyle w:val="ListParagraph"/>
        <w:numPr>
          <w:ilvl w:val="1"/>
          <w:numId w:val="20"/>
        </w:numPr>
        <w:tabs>
          <w:tab w:val="left" w:pos="720"/>
        </w:tabs>
        <w:spacing w:after="0"/>
        <w:jc w:val="both"/>
        <w:rPr>
          <w:rFonts w:ascii="Times New Roman" w:hAnsi="Times New Roman" w:cs="Times New Roman"/>
          <w:sz w:val="24"/>
          <w:szCs w:val="24"/>
          <w:u w:val="single"/>
        </w:rPr>
      </w:pPr>
      <w:r>
        <w:rPr>
          <w:rFonts w:ascii="Times New Roman" w:hAnsi="Times New Roman" w:cs="Times New Roman"/>
          <w:sz w:val="24"/>
          <w:szCs w:val="24"/>
        </w:rPr>
        <w:t>Facilities Unit</w:t>
      </w:r>
    </w:p>
    <w:p w14:paraId="0DB358F4" w14:textId="77777777" w:rsidR="00CA32BD" w:rsidRPr="00AF27A5" w:rsidRDefault="00CA32BD" w:rsidP="00CA32BD">
      <w:pPr>
        <w:tabs>
          <w:tab w:val="left" w:pos="720"/>
        </w:tabs>
        <w:spacing w:after="0"/>
        <w:jc w:val="both"/>
        <w:rPr>
          <w:rFonts w:ascii="Times New Roman" w:hAnsi="Times New Roman" w:cs="Times New Roman"/>
          <w:b/>
          <w:sz w:val="24"/>
          <w:szCs w:val="24"/>
        </w:rPr>
      </w:pPr>
      <w:r>
        <w:rPr>
          <w:rFonts w:ascii="Times New Roman" w:hAnsi="Times New Roman" w:cs="Times New Roman"/>
          <w:b/>
          <w:sz w:val="24"/>
          <w:szCs w:val="24"/>
        </w:rPr>
        <w:t>Contact:</w:t>
      </w:r>
      <w:r>
        <w:rPr>
          <w:rFonts w:ascii="Times New Roman" w:hAnsi="Times New Roman" w:cs="Times New Roman"/>
          <w:sz w:val="24"/>
          <w:szCs w:val="24"/>
        </w:rPr>
        <w:t xml:space="preserve">  Chief of Planning and Development – Megan DiPrete, </w:t>
      </w:r>
      <w:r>
        <w:rPr>
          <w:rFonts w:ascii="Times New Roman" w:hAnsi="Times New Roman" w:cs="Times New Roman"/>
          <w:b/>
          <w:sz w:val="24"/>
          <w:szCs w:val="24"/>
        </w:rPr>
        <w:t>(401) 222-2776, ext. 4316</w:t>
      </w:r>
    </w:p>
    <w:p w14:paraId="34684E66" w14:textId="77777777" w:rsidR="00CA32BD" w:rsidRPr="00F90390" w:rsidRDefault="00CA32BD" w:rsidP="00CA32BD">
      <w:pPr>
        <w:pStyle w:val="ListParagraph"/>
        <w:numPr>
          <w:ilvl w:val="2"/>
          <w:numId w:val="20"/>
        </w:numPr>
        <w:tabs>
          <w:tab w:val="left" w:pos="720"/>
        </w:tabs>
        <w:spacing w:after="0"/>
        <w:jc w:val="both"/>
        <w:rPr>
          <w:rFonts w:ascii="Times New Roman" w:hAnsi="Times New Roman" w:cs="Times New Roman"/>
          <w:sz w:val="24"/>
          <w:szCs w:val="24"/>
          <w:u w:val="single"/>
        </w:rPr>
      </w:pPr>
      <w:r>
        <w:rPr>
          <w:rFonts w:ascii="Times New Roman" w:hAnsi="Times New Roman" w:cs="Times New Roman"/>
          <w:sz w:val="24"/>
          <w:szCs w:val="24"/>
        </w:rPr>
        <w:lastRenderedPageBreak/>
        <w:t>Establish site(s) for incident response (command post, staging areas, etc.)</w:t>
      </w:r>
    </w:p>
    <w:p w14:paraId="20947D04" w14:textId="77777777" w:rsidR="00CA32BD" w:rsidRPr="00F90390" w:rsidRDefault="00CA32BD" w:rsidP="00CA32BD">
      <w:pPr>
        <w:pStyle w:val="ListParagraph"/>
        <w:numPr>
          <w:ilvl w:val="2"/>
          <w:numId w:val="20"/>
        </w:numPr>
        <w:tabs>
          <w:tab w:val="left" w:pos="720"/>
        </w:tabs>
        <w:spacing w:after="0"/>
        <w:jc w:val="both"/>
        <w:rPr>
          <w:rFonts w:ascii="Times New Roman" w:hAnsi="Times New Roman" w:cs="Times New Roman"/>
          <w:sz w:val="24"/>
          <w:szCs w:val="24"/>
          <w:u w:val="single"/>
        </w:rPr>
      </w:pPr>
      <w:r>
        <w:rPr>
          <w:rFonts w:ascii="Times New Roman" w:hAnsi="Times New Roman" w:cs="Times New Roman"/>
          <w:sz w:val="24"/>
          <w:szCs w:val="24"/>
        </w:rPr>
        <w:t>Coordinate selection of sites for collection, temporary storage, or disposal of incident waste</w:t>
      </w:r>
    </w:p>
    <w:p w14:paraId="7B8CD3BF" w14:textId="77777777" w:rsidR="00CA32BD" w:rsidRPr="0056358B" w:rsidRDefault="00CA32BD" w:rsidP="00CA32BD">
      <w:pPr>
        <w:pStyle w:val="ListParagraph"/>
        <w:numPr>
          <w:ilvl w:val="1"/>
          <w:numId w:val="20"/>
        </w:numPr>
        <w:tabs>
          <w:tab w:val="left" w:pos="720"/>
        </w:tabs>
        <w:spacing w:after="0"/>
        <w:jc w:val="both"/>
        <w:rPr>
          <w:rFonts w:ascii="Times New Roman" w:hAnsi="Times New Roman" w:cs="Times New Roman"/>
          <w:sz w:val="24"/>
          <w:szCs w:val="24"/>
          <w:u w:val="single"/>
        </w:rPr>
      </w:pPr>
      <w:r>
        <w:rPr>
          <w:rFonts w:ascii="Times New Roman" w:hAnsi="Times New Roman" w:cs="Times New Roman"/>
          <w:sz w:val="24"/>
          <w:szCs w:val="24"/>
        </w:rPr>
        <w:t>Environmental Unit</w:t>
      </w:r>
    </w:p>
    <w:p w14:paraId="64A449A9" w14:textId="77777777" w:rsidR="00CA32BD" w:rsidRPr="0056358B" w:rsidRDefault="00CA32BD" w:rsidP="00CA32BD">
      <w:pPr>
        <w:tabs>
          <w:tab w:val="left" w:pos="720"/>
        </w:tabs>
        <w:spacing w:after="0"/>
        <w:jc w:val="both"/>
        <w:rPr>
          <w:rFonts w:ascii="Times New Roman" w:hAnsi="Times New Roman" w:cs="Times New Roman"/>
          <w:sz w:val="24"/>
          <w:szCs w:val="24"/>
          <w:u w:val="single"/>
        </w:rPr>
      </w:pPr>
    </w:p>
    <w:p w14:paraId="0DAABB3A" w14:textId="77777777" w:rsidR="00CA32BD" w:rsidRPr="003C129B" w:rsidRDefault="00CA32BD" w:rsidP="00CA32BD">
      <w:pPr>
        <w:pStyle w:val="ListParagraph"/>
        <w:numPr>
          <w:ilvl w:val="0"/>
          <w:numId w:val="20"/>
        </w:numPr>
        <w:tabs>
          <w:tab w:val="left" w:pos="720"/>
        </w:tabs>
        <w:spacing w:after="0"/>
        <w:jc w:val="both"/>
        <w:rPr>
          <w:rFonts w:ascii="Times New Roman" w:hAnsi="Times New Roman" w:cs="Times New Roman"/>
          <w:sz w:val="24"/>
          <w:szCs w:val="24"/>
          <w:u w:val="single"/>
        </w:rPr>
      </w:pPr>
      <w:r>
        <w:rPr>
          <w:rFonts w:ascii="Times New Roman" w:hAnsi="Times New Roman" w:cs="Times New Roman"/>
          <w:sz w:val="24"/>
          <w:szCs w:val="24"/>
          <w:u w:val="single"/>
        </w:rPr>
        <w:t>Finance and Administration Section</w:t>
      </w:r>
    </w:p>
    <w:p w14:paraId="69DD69F3" w14:textId="77777777" w:rsidR="00CA32BD" w:rsidRPr="0095385F" w:rsidRDefault="00CA32BD" w:rsidP="00CA32BD">
      <w:pPr>
        <w:pStyle w:val="ListParagraph"/>
        <w:numPr>
          <w:ilvl w:val="1"/>
          <w:numId w:val="20"/>
        </w:numPr>
        <w:tabs>
          <w:tab w:val="left" w:pos="720"/>
        </w:tabs>
        <w:spacing w:after="0"/>
        <w:jc w:val="both"/>
        <w:rPr>
          <w:rFonts w:ascii="Times New Roman" w:hAnsi="Times New Roman" w:cs="Times New Roman"/>
          <w:sz w:val="24"/>
          <w:szCs w:val="24"/>
          <w:u w:val="single"/>
        </w:rPr>
      </w:pPr>
      <w:r>
        <w:rPr>
          <w:rFonts w:ascii="Times New Roman" w:hAnsi="Times New Roman" w:cs="Times New Roman"/>
          <w:sz w:val="24"/>
          <w:szCs w:val="24"/>
        </w:rPr>
        <w:t>Human Resources Unit</w:t>
      </w:r>
    </w:p>
    <w:p w14:paraId="6E366CDC" w14:textId="77777777" w:rsidR="00CA32BD" w:rsidRPr="0095385F" w:rsidRDefault="00CA32BD" w:rsidP="00CA32BD">
      <w:pPr>
        <w:tabs>
          <w:tab w:val="left" w:pos="720"/>
        </w:tabs>
        <w:spacing w:after="0"/>
        <w:jc w:val="both"/>
        <w:rPr>
          <w:rFonts w:ascii="Times New Roman" w:hAnsi="Times New Roman" w:cs="Times New Roman"/>
          <w:b/>
          <w:sz w:val="24"/>
          <w:szCs w:val="24"/>
        </w:rPr>
      </w:pPr>
      <w:r>
        <w:rPr>
          <w:rFonts w:ascii="Times New Roman" w:hAnsi="Times New Roman" w:cs="Times New Roman"/>
          <w:b/>
          <w:sz w:val="24"/>
          <w:szCs w:val="24"/>
        </w:rPr>
        <w:t>Contact:</w:t>
      </w:r>
      <w:r>
        <w:rPr>
          <w:rFonts w:ascii="Times New Roman" w:hAnsi="Times New Roman" w:cs="Times New Roman"/>
          <w:sz w:val="24"/>
          <w:szCs w:val="24"/>
        </w:rPr>
        <w:t xml:space="preserve">  Office of Human Resources – Irene Godin, </w:t>
      </w:r>
      <w:r>
        <w:rPr>
          <w:rFonts w:ascii="Times New Roman" w:hAnsi="Times New Roman" w:cs="Times New Roman"/>
          <w:b/>
          <w:sz w:val="24"/>
          <w:szCs w:val="24"/>
        </w:rPr>
        <w:t>(401) 222-2774, ext. 4607</w:t>
      </w:r>
    </w:p>
    <w:p w14:paraId="38FB2F1B" w14:textId="77777777" w:rsidR="00CA32BD" w:rsidRPr="00F90390" w:rsidRDefault="00CA32BD" w:rsidP="00CA32BD">
      <w:pPr>
        <w:pStyle w:val="ListParagraph"/>
        <w:numPr>
          <w:ilvl w:val="2"/>
          <w:numId w:val="20"/>
        </w:numPr>
        <w:tabs>
          <w:tab w:val="left" w:pos="720"/>
        </w:tabs>
        <w:spacing w:after="0"/>
        <w:jc w:val="both"/>
        <w:rPr>
          <w:rFonts w:ascii="Times New Roman" w:hAnsi="Times New Roman" w:cs="Times New Roman"/>
          <w:sz w:val="24"/>
          <w:szCs w:val="24"/>
          <w:u w:val="single"/>
        </w:rPr>
      </w:pPr>
      <w:r>
        <w:rPr>
          <w:rFonts w:ascii="Times New Roman" w:hAnsi="Times New Roman" w:cs="Times New Roman"/>
          <w:sz w:val="24"/>
          <w:szCs w:val="24"/>
        </w:rPr>
        <w:t>Engage personnel for incident response</w:t>
      </w:r>
    </w:p>
    <w:p w14:paraId="174AE9F7" w14:textId="77777777" w:rsidR="00CA32BD" w:rsidRPr="00F90390" w:rsidRDefault="00CA32BD" w:rsidP="00CA32BD">
      <w:pPr>
        <w:pStyle w:val="ListParagraph"/>
        <w:numPr>
          <w:ilvl w:val="2"/>
          <w:numId w:val="20"/>
        </w:numPr>
        <w:tabs>
          <w:tab w:val="left" w:pos="720"/>
        </w:tabs>
        <w:spacing w:after="0"/>
        <w:jc w:val="both"/>
        <w:rPr>
          <w:rFonts w:ascii="Times New Roman" w:hAnsi="Times New Roman" w:cs="Times New Roman"/>
          <w:sz w:val="24"/>
          <w:szCs w:val="24"/>
          <w:u w:val="single"/>
        </w:rPr>
      </w:pPr>
      <w:r>
        <w:rPr>
          <w:rFonts w:ascii="Times New Roman" w:hAnsi="Times New Roman" w:cs="Times New Roman"/>
          <w:sz w:val="24"/>
          <w:szCs w:val="24"/>
        </w:rPr>
        <w:t>Track and document the movement of personnel in and out of incident response</w:t>
      </w:r>
    </w:p>
    <w:p w14:paraId="2FFE6353" w14:textId="77777777" w:rsidR="00CA32BD" w:rsidRPr="00F90390" w:rsidRDefault="00CA32BD" w:rsidP="00CA32BD">
      <w:pPr>
        <w:pStyle w:val="ListParagraph"/>
        <w:numPr>
          <w:ilvl w:val="2"/>
          <w:numId w:val="20"/>
        </w:numPr>
        <w:tabs>
          <w:tab w:val="left" w:pos="720"/>
        </w:tabs>
        <w:spacing w:after="0"/>
        <w:jc w:val="both"/>
        <w:rPr>
          <w:rFonts w:ascii="Times New Roman" w:hAnsi="Times New Roman" w:cs="Times New Roman"/>
          <w:sz w:val="24"/>
          <w:szCs w:val="24"/>
          <w:u w:val="single"/>
        </w:rPr>
      </w:pPr>
      <w:r>
        <w:rPr>
          <w:rFonts w:ascii="Times New Roman" w:hAnsi="Times New Roman" w:cs="Times New Roman"/>
          <w:sz w:val="24"/>
          <w:szCs w:val="24"/>
        </w:rPr>
        <w:t>Coordinate emergency employment practices with the Management Services Unit</w:t>
      </w:r>
    </w:p>
    <w:p w14:paraId="4D3542A4" w14:textId="77777777" w:rsidR="00CA32BD" w:rsidRPr="00E303FF" w:rsidRDefault="00CA32BD" w:rsidP="00CA32BD">
      <w:pPr>
        <w:pStyle w:val="ListParagraph"/>
        <w:numPr>
          <w:ilvl w:val="1"/>
          <w:numId w:val="20"/>
        </w:numPr>
        <w:tabs>
          <w:tab w:val="left" w:pos="720"/>
        </w:tabs>
        <w:spacing w:after="0"/>
        <w:jc w:val="both"/>
        <w:rPr>
          <w:rFonts w:ascii="Times New Roman" w:hAnsi="Times New Roman" w:cs="Times New Roman"/>
          <w:sz w:val="24"/>
          <w:szCs w:val="24"/>
          <w:u w:val="single"/>
        </w:rPr>
      </w:pPr>
      <w:r>
        <w:rPr>
          <w:rFonts w:ascii="Times New Roman" w:hAnsi="Times New Roman" w:cs="Times New Roman"/>
          <w:sz w:val="24"/>
          <w:szCs w:val="24"/>
        </w:rPr>
        <w:t>Management Services Unit</w:t>
      </w:r>
    </w:p>
    <w:p w14:paraId="0F4A5F1A" w14:textId="77777777" w:rsidR="00CA32BD" w:rsidRPr="00E303FF" w:rsidRDefault="00CA32BD" w:rsidP="00CA32BD">
      <w:pPr>
        <w:tabs>
          <w:tab w:val="left" w:pos="720"/>
        </w:tabs>
        <w:spacing w:after="0"/>
        <w:jc w:val="both"/>
        <w:rPr>
          <w:rFonts w:ascii="Times New Roman" w:hAnsi="Times New Roman" w:cs="Times New Roman"/>
          <w:b/>
          <w:sz w:val="24"/>
          <w:szCs w:val="24"/>
        </w:rPr>
      </w:pPr>
      <w:r>
        <w:rPr>
          <w:rFonts w:ascii="Times New Roman" w:hAnsi="Times New Roman" w:cs="Times New Roman"/>
          <w:b/>
          <w:sz w:val="24"/>
          <w:szCs w:val="24"/>
        </w:rPr>
        <w:t>Contact:</w:t>
      </w:r>
      <w:r>
        <w:rPr>
          <w:rFonts w:ascii="Times New Roman" w:hAnsi="Times New Roman" w:cs="Times New Roman"/>
          <w:sz w:val="24"/>
          <w:szCs w:val="24"/>
        </w:rPr>
        <w:t xml:space="preserve">  Management Services Assistant Director – Adam Brusseau, </w:t>
      </w:r>
      <w:r>
        <w:rPr>
          <w:rFonts w:ascii="Times New Roman" w:hAnsi="Times New Roman" w:cs="Times New Roman"/>
          <w:b/>
          <w:sz w:val="24"/>
          <w:szCs w:val="24"/>
        </w:rPr>
        <w:t>(401) 222-4700, ext. 4902</w:t>
      </w:r>
    </w:p>
    <w:p w14:paraId="332F33E6" w14:textId="77777777" w:rsidR="00CA32BD" w:rsidRPr="00F90390" w:rsidRDefault="00CA32BD" w:rsidP="00CA32BD">
      <w:pPr>
        <w:pStyle w:val="ListParagraph"/>
        <w:numPr>
          <w:ilvl w:val="2"/>
          <w:numId w:val="20"/>
        </w:numPr>
        <w:tabs>
          <w:tab w:val="left" w:pos="720"/>
        </w:tabs>
        <w:spacing w:after="0"/>
        <w:jc w:val="both"/>
        <w:rPr>
          <w:rFonts w:ascii="Times New Roman" w:hAnsi="Times New Roman" w:cs="Times New Roman"/>
          <w:sz w:val="24"/>
          <w:szCs w:val="24"/>
          <w:u w:val="single"/>
        </w:rPr>
      </w:pPr>
      <w:r>
        <w:rPr>
          <w:rFonts w:ascii="Times New Roman" w:hAnsi="Times New Roman" w:cs="Times New Roman"/>
          <w:sz w:val="24"/>
          <w:szCs w:val="24"/>
        </w:rPr>
        <w:t>Identify funds and expedite paperwork for incident response</w:t>
      </w:r>
    </w:p>
    <w:p w14:paraId="34E6D506" w14:textId="77777777" w:rsidR="00CA32BD" w:rsidRPr="00F90390" w:rsidRDefault="00CA32BD" w:rsidP="00CA32BD">
      <w:pPr>
        <w:pStyle w:val="ListParagraph"/>
        <w:numPr>
          <w:ilvl w:val="2"/>
          <w:numId w:val="20"/>
        </w:numPr>
        <w:tabs>
          <w:tab w:val="left" w:pos="720"/>
        </w:tabs>
        <w:spacing w:after="0"/>
        <w:jc w:val="both"/>
        <w:rPr>
          <w:rFonts w:ascii="Times New Roman" w:hAnsi="Times New Roman" w:cs="Times New Roman"/>
          <w:sz w:val="24"/>
          <w:szCs w:val="24"/>
          <w:u w:val="single"/>
        </w:rPr>
      </w:pPr>
      <w:r>
        <w:rPr>
          <w:rFonts w:ascii="Times New Roman" w:hAnsi="Times New Roman" w:cs="Times New Roman"/>
          <w:sz w:val="24"/>
          <w:szCs w:val="24"/>
        </w:rPr>
        <w:t>In consultation with cooperating agencies and the responsible party</w:t>
      </w:r>
    </w:p>
    <w:p w14:paraId="16871230" w14:textId="77777777" w:rsidR="00CA32BD" w:rsidRPr="00F90390" w:rsidRDefault="00CA32BD" w:rsidP="00CA32BD">
      <w:pPr>
        <w:pStyle w:val="ListParagraph"/>
        <w:numPr>
          <w:ilvl w:val="2"/>
          <w:numId w:val="20"/>
        </w:numPr>
        <w:tabs>
          <w:tab w:val="left" w:pos="720"/>
        </w:tabs>
        <w:spacing w:after="0"/>
        <w:jc w:val="both"/>
        <w:rPr>
          <w:rFonts w:ascii="Times New Roman" w:hAnsi="Times New Roman" w:cs="Times New Roman"/>
          <w:sz w:val="24"/>
          <w:szCs w:val="24"/>
          <w:u w:val="single"/>
        </w:rPr>
      </w:pPr>
      <w:r>
        <w:rPr>
          <w:rFonts w:ascii="Times New Roman" w:hAnsi="Times New Roman" w:cs="Times New Roman"/>
          <w:sz w:val="24"/>
          <w:szCs w:val="24"/>
        </w:rPr>
        <w:t>Advise Operations Section on budget control</w:t>
      </w:r>
    </w:p>
    <w:p w14:paraId="56D16818" w14:textId="77777777" w:rsidR="00CA32BD" w:rsidRPr="00F90390" w:rsidRDefault="00CA32BD" w:rsidP="00CA32BD">
      <w:pPr>
        <w:pStyle w:val="ListParagraph"/>
        <w:numPr>
          <w:ilvl w:val="2"/>
          <w:numId w:val="20"/>
        </w:numPr>
        <w:tabs>
          <w:tab w:val="left" w:pos="720"/>
        </w:tabs>
        <w:spacing w:after="0"/>
        <w:jc w:val="both"/>
        <w:rPr>
          <w:rFonts w:ascii="Times New Roman" w:hAnsi="Times New Roman" w:cs="Times New Roman"/>
          <w:sz w:val="24"/>
          <w:szCs w:val="24"/>
          <w:u w:val="single"/>
        </w:rPr>
      </w:pPr>
      <w:r>
        <w:rPr>
          <w:rFonts w:ascii="Times New Roman" w:hAnsi="Times New Roman" w:cs="Times New Roman"/>
          <w:sz w:val="24"/>
          <w:szCs w:val="24"/>
        </w:rPr>
        <w:t>Coordinate the documenting of resources committed to the incident</w:t>
      </w:r>
    </w:p>
    <w:p w14:paraId="3A934473" w14:textId="77777777" w:rsidR="00CA32BD" w:rsidRPr="00F2255C" w:rsidRDefault="00CA32BD" w:rsidP="00CA32BD">
      <w:pPr>
        <w:pStyle w:val="ListParagraph"/>
        <w:numPr>
          <w:ilvl w:val="2"/>
          <w:numId w:val="20"/>
        </w:numPr>
        <w:tabs>
          <w:tab w:val="left" w:pos="720"/>
        </w:tabs>
        <w:spacing w:after="0"/>
        <w:jc w:val="both"/>
        <w:rPr>
          <w:rFonts w:ascii="Times New Roman" w:hAnsi="Times New Roman" w:cs="Times New Roman"/>
          <w:sz w:val="24"/>
          <w:szCs w:val="24"/>
          <w:u w:val="single"/>
        </w:rPr>
      </w:pPr>
      <w:r>
        <w:rPr>
          <w:rFonts w:ascii="Times New Roman" w:hAnsi="Times New Roman" w:cs="Times New Roman"/>
          <w:sz w:val="24"/>
          <w:szCs w:val="24"/>
        </w:rPr>
        <w:t>Analyze costs and prepare documents for recovering funds</w:t>
      </w:r>
    </w:p>
    <w:p w14:paraId="3EB5C08D" w14:textId="77777777" w:rsidR="00CA32BD" w:rsidRPr="00F45694" w:rsidRDefault="00CA32BD" w:rsidP="00CA32BD">
      <w:pPr>
        <w:pStyle w:val="ListParagraph"/>
        <w:numPr>
          <w:ilvl w:val="1"/>
          <w:numId w:val="20"/>
        </w:numPr>
        <w:tabs>
          <w:tab w:val="left" w:pos="720"/>
        </w:tabs>
        <w:spacing w:after="0"/>
        <w:jc w:val="both"/>
        <w:rPr>
          <w:rFonts w:ascii="Times New Roman" w:hAnsi="Times New Roman" w:cs="Times New Roman"/>
          <w:sz w:val="24"/>
          <w:szCs w:val="24"/>
          <w:u w:val="single"/>
        </w:rPr>
      </w:pPr>
      <w:r>
        <w:rPr>
          <w:rFonts w:ascii="Times New Roman" w:hAnsi="Times New Roman" w:cs="Times New Roman"/>
          <w:sz w:val="24"/>
          <w:szCs w:val="24"/>
        </w:rPr>
        <w:t>Legal Unit</w:t>
      </w:r>
    </w:p>
    <w:p w14:paraId="5DA8B3B8" w14:textId="77777777" w:rsidR="00CA32BD" w:rsidRPr="00297E04" w:rsidRDefault="00CA32BD" w:rsidP="00CA32BD">
      <w:pPr>
        <w:tabs>
          <w:tab w:val="left" w:pos="720"/>
        </w:tabs>
        <w:spacing w:after="0"/>
        <w:jc w:val="both"/>
        <w:rPr>
          <w:rFonts w:ascii="Times New Roman" w:hAnsi="Times New Roman" w:cs="Times New Roman"/>
          <w:b/>
          <w:sz w:val="24"/>
          <w:szCs w:val="24"/>
        </w:rPr>
      </w:pPr>
      <w:r>
        <w:rPr>
          <w:rFonts w:ascii="Times New Roman" w:hAnsi="Times New Roman" w:cs="Times New Roman"/>
          <w:b/>
          <w:sz w:val="24"/>
          <w:szCs w:val="24"/>
        </w:rPr>
        <w:t>Contact:</w:t>
      </w:r>
      <w:r>
        <w:rPr>
          <w:rFonts w:ascii="Times New Roman" w:hAnsi="Times New Roman" w:cs="Times New Roman"/>
          <w:sz w:val="24"/>
          <w:szCs w:val="24"/>
        </w:rPr>
        <w:t xml:space="preserve">  Office of Criminal Investigation – Jo-Anne Scorpio, </w:t>
      </w:r>
      <w:r>
        <w:rPr>
          <w:rFonts w:ascii="Times New Roman" w:hAnsi="Times New Roman" w:cs="Times New Roman"/>
          <w:b/>
          <w:sz w:val="24"/>
          <w:szCs w:val="24"/>
        </w:rPr>
        <w:t>(401) 222-2985</w:t>
      </w:r>
    </w:p>
    <w:p w14:paraId="2C037329" w14:textId="77777777" w:rsidR="00CA32BD" w:rsidRPr="00003E49" w:rsidRDefault="00CA32BD" w:rsidP="00CA32BD">
      <w:pPr>
        <w:tabs>
          <w:tab w:val="left" w:pos="720"/>
        </w:tabs>
        <w:spacing w:after="0"/>
        <w:jc w:val="both"/>
        <w:rPr>
          <w:rFonts w:ascii="Times New Roman" w:hAnsi="Times New Roman" w:cs="Times New Roman"/>
          <w:b/>
          <w:sz w:val="24"/>
          <w:szCs w:val="24"/>
        </w:rPr>
      </w:pPr>
      <w:r>
        <w:rPr>
          <w:rFonts w:ascii="Times New Roman" w:hAnsi="Times New Roman" w:cs="Times New Roman"/>
          <w:b/>
          <w:sz w:val="24"/>
          <w:szCs w:val="24"/>
        </w:rPr>
        <w:t>Contact:</w:t>
      </w:r>
      <w:r>
        <w:rPr>
          <w:rFonts w:ascii="Times New Roman" w:hAnsi="Times New Roman" w:cs="Times New Roman"/>
          <w:sz w:val="24"/>
          <w:szCs w:val="24"/>
        </w:rPr>
        <w:t xml:space="preserve">  Acting Executive Counsel of Legal Services – Mary Kay, </w:t>
      </w:r>
      <w:r>
        <w:rPr>
          <w:rFonts w:ascii="Times New Roman" w:hAnsi="Times New Roman" w:cs="Times New Roman"/>
          <w:b/>
          <w:sz w:val="24"/>
          <w:szCs w:val="24"/>
        </w:rPr>
        <w:t>(401) 222-4700, ext. 2304</w:t>
      </w:r>
    </w:p>
    <w:p w14:paraId="1B65B327" w14:textId="77777777" w:rsidR="00CA32BD" w:rsidRPr="00F2255C" w:rsidRDefault="00CA32BD" w:rsidP="00CA32BD">
      <w:pPr>
        <w:pStyle w:val="ListParagraph"/>
        <w:numPr>
          <w:ilvl w:val="2"/>
          <w:numId w:val="20"/>
        </w:numPr>
        <w:tabs>
          <w:tab w:val="left" w:pos="720"/>
        </w:tabs>
        <w:spacing w:after="0"/>
        <w:jc w:val="both"/>
        <w:rPr>
          <w:rFonts w:ascii="Times New Roman" w:hAnsi="Times New Roman" w:cs="Times New Roman"/>
          <w:sz w:val="24"/>
          <w:szCs w:val="24"/>
          <w:u w:val="single"/>
        </w:rPr>
      </w:pPr>
      <w:r>
        <w:rPr>
          <w:rFonts w:ascii="Times New Roman" w:hAnsi="Times New Roman" w:cs="Times New Roman"/>
          <w:sz w:val="24"/>
          <w:szCs w:val="24"/>
        </w:rPr>
        <w:t>Collect evidence for potential prosecution of the responsible party</w:t>
      </w:r>
    </w:p>
    <w:p w14:paraId="2796AF0B" w14:textId="77777777" w:rsidR="00CA32BD" w:rsidRPr="000E0C82" w:rsidRDefault="00CA32BD" w:rsidP="00CA32BD">
      <w:pPr>
        <w:pStyle w:val="ListParagraph"/>
        <w:numPr>
          <w:ilvl w:val="2"/>
          <w:numId w:val="20"/>
        </w:numPr>
        <w:tabs>
          <w:tab w:val="left" w:pos="720"/>
        </w:tabs>
        <w:spacing w:after="0"/>
        <w:jc w:val="both"/>
        <w:rPr>
          <w:rFonts w:ascii="Times New Roman" w:hAnsi="Times New Roman" w:cs="Times New Roman"/>
          <w:sz w:val="24"/>
          <w:szCs w:val="24"/>
          <w:u w:val="single"/>
        </w:rPr>
      </w:pPr>
      <w:r>
        <w:rPr>
          <w:rFonts w:ascii="Times New Roman" w:hAnsi="Times New Roman" w:cs="Times New Roman"/>
          <w:sz w:val="24"/>
          <w:szCs w:val="24"/>
        </w:rPr>
        <w:t>Represent DEM in legal proceedings (negotiating with and or prosecuting the responsible party, securing injunctions or restraining orders, etc.)</w:t>
      </w:r>
    </w:p>
    <w:p w14:paraId="5AC60499" w14:textId="77777777" w:rsidR="00CA32BD" w:rsidRDefault="00CA32BD" w:rsidP="00CA32BD">
      <w:pPr>
        <w:tabs>
          <w:tab w:val="left" w:pos="720"/>
        </w:tabs>
        <w:spacing w:after="0"/>
        <w:jc w:val="both"/>
        <w:rPr>
          <w:rFonts w:ascii="Times New Roman" w:hAnsi="Times New Roman" w:cs="Times New Roman"/>
          <w:b/>
          <w:sz w:val="24"/>
          <w:szCs w:val="24"/>
          <w:u w:val="single"/>
        </w:rPr>
      </w:pPr>
    </w:p>
    <w:p w14:paraId="79AB45FC" w14:textId="77777777" w:rsidR="00CA32BD" w:rsidRDefault="00CA32BD" w:rsidP="00CA32BD">
      <w:pPr>
        <w:tabs>
          <w:tab w:val="left" w:pos="720"/>
        </w:tabs>
        <w:spacing w:after="0"/>
        <w:jc w:val="both"/>
        <w:rPr>
          <w:rFonts w:ascii="Times New Roman" w:hAnsi="Times New Roman" w:cs="Times New Roman"/>
          <w:b/>
          <w:sz w:val="24"/>
          <w:szCs w:val="24"/>
          <w:u w:val="single"/>
        </w:rPr>
      </w:pPr>
    </w:p>
    <w:p w14:paraId="3AA8BDAC" w14:textId="77777777" w:rsidR="00CA32BD" w:rsidRDefault="00CA32BD" w:rsidP="00CA32BD">
      <w:pPr>
        <w:tabs>
          <w:tab w:val="left" w:pos="720"/>
        </w:tabs>
        <w:spacing w:after="0"/>
        <w:jc w:val="both"/>
        <w:rPr>
          <w:rFonts w:ascii="Times New Roman" w:hAnsi="Times New Roman" w:cs="Times New Roman"/>
          <w:b/>
          <w:sz w:val="24"/>
          <w:szCs w:val="24"/>
          <w:u w:val="single"/>
        </w:rPr>
      </w:pPr>
    </w:p>
    <w:p w14:paraId="76814353" w14:textId="77777777" w:rsidR="00CA32BD" w:rsidRDefault="00CA32BD" w:rsidP="00CA32BD">
      <w:pPr>
        <w:tabs>
          <w:tab w:val="left" w:pos="720"/>
        </w:tabs>
        <w:spacing w:after="0"/>
        <w:jc w:val="both"/>
        <w:rPr>
          <w:rFonts w:ascii="Times New Roman" w:hAnsi="Times New Roman" w:cs="Times New Roman"/>
          <w:b/>
          <w:sz w:val="24"/>
          <w:szCs w:val="24"/>
          <w:u w:val="single"/>
        </w:rPr>
      </w:pPr>
    </w:p>
    <w:p w14:paraId="5800D12B" w14:textId="77777777" w:rsidR="00CA32BD" w:rsidRDefault="00CA32BD" w:rsidP="00CA32BD">
      <w:pPr>
        <w:tabs>
          <w:tab w:val="left" w:pos="720"/>
        </w:tabs>
        <w:spacing w:after="0"/>
        <w:jc w:val="both"/>
        <w:rPr>
          <w:rFonts w:ascii="Times New Roman" w:hAnsi="Times New Roman" w:cs="Times New Roman"/>
          <w:b/>
          <w:sz w:val="24"/>
          <w:szCs w:val="24"/>
          <w:u w:val="single"/>
        </w:rPr>
      </w:pPr>
    </w:p>
    <w:p w14:paraId="32654EF1" w14:textId="77777777" w:rsidR="00CA32BD" w:rsidRDefault="00CA32BD" w:rsidP="00CA32BD">
      <w:pPr>
        <w:tabs>
          <w:tab w:val="left" w:pos="720"/>
        </w:tabs>
        <w:spacing w:after="0"/>
        <w:jc w:val="both"/>
        <w:rPr>
          <w:rFonts w:ascii="Times New Roman" w:hAnsi="Times New Roman" w:cs="Times New Roman"/>
          <w:b/>
          <w:sz w:val="24"/>
          <w:szCs w:val="24"/>
          <w:u w:val="single"/>
        </w:rPr>
      </w:pPr>
    </w:p>
    <w:p w14:paraId="739231BD" w14:textId="77777777" w:rsidR="00CA32BD" w:rsidRDefault="00CA32BD" w:rsidP="00CA32BD">
      <w:pPr>
        <w:tabs>
          <w:tab w:val="left" w:pos="720"/>
        </w:tabs>
        <w:spacing w:after="0"/>
        <w:jc w:val="both"/>
        <w:rPr>
          <w:rFonts w:ascii="Times New Roman" w:hAnsi="Times New Roman" w:cs="Times New Roman"/>
          <w:b/>
          <w:sz w:val="24"/>
          <w:szCs w:val="24"/>
          <w:u w:val="single"/>
        </w:rPr>
      </w:pPr>
    </w:p>
    <w:p w14:paraId="4A8B16B9" w14:textId="77777777" w:rsidR="00CA32BD" w:rsidRDefault="00CA32BD" w:rsidP="00CA32BD">
      <w:pPr>
        <w:tabs>
          <w:tab w:val="left" w:pos="720"/>
        </w:tabs>
        <w:spacing w:after="0"/>
        <w:jc w:val="both"/>
        <w:rPr>
          <w:rFonts w:ascii="Times New Roman" w:hAnsi="Times New Roman" w:cs="Times New Roman"/>
          <w:b/>
          <w:sz w:val="24"/>
          <w:szCs w:val="24"/>
          <w:u w:val="single"/>
        </w:rPr>
      </w:pPr>
    </w:p>
    <w:p w14:paraId="54F382CF" w14:textId="77777777" w:rsidR="00CA32BD" w:rsidRDefault="00CA32BD" w:rsidP="00CA32BD">
      <w:pPr>
        <w:tabs>
          <w:tab w:val="left" w:pos="720"/>
        </w:tabs>
        <w:spacing w:after="0"/>
        <w:jc w:val="both"/>
        <w:rPr>
          <w:rFonts w:ascii="Times New Roman" w:hAnsi="Times New Roman" w:cs="Times New Roman"/>
          <w:b/>
          <w:sz w:val="24"/>
          <w:szCs w:val="24"/>
          <w:u w:val="single"/>
        </w:rPr>
      </w:pPr>
    </w:p>
    <w:p w14:paraId="1CEE239B" w14:textId="77777777" w:rsidR="00CA32BD" w:rsidRDefault="00CA32BD" w:rsidP="00CA32BD">
      <w:pPr>
        <w:tabs>
          <w:tab w:val="left" w:pos="720"/>
        </w:tabs>
        <w:spacing w:after="0"/>
        <w:jc w:val="both"/>
        <w:rPr>
          <w:rFonts w:ascii="Times New Roman" w:hAnsi="Times New Roman" w:cs="Times New Roman"/>
          <w:b/>
          <w:sz w:val="24"/>
          <w:szCs w:val="24"/>
          <w:u w:val="single"/>
        </w:rPr>
      </w:pPr>
    </w:p>
    <w:p w14:paraId="76D8B411" w14:textId="77777777" w:rsidR="00CA32BD" w:rsidRDefault="00CA32BD" w:rsidP="00CA32BD">
      <w:pPr>
        <w:tabs>
          <w:tab w:val="left" w:pos="720"/>
        </w:tabs>
        <w:spacing w:after="0"/>
        <w:jc w:val="both"/>
        <w:rPr>
          <w:rFonts w:ascii="Times New Roman" w:hAnsi="Times New Roman" w:cs="Times New Roman"/>
          <w:b/>
          <w:sz w:val="24"/>
          <w:szCs w:val="24"/>
          <w:u w:val="single"/>
        </w:rPr>
      </w:pPr>
    </w:p>
    <w:p w14:paraId="7280EA4E" w14:textId="77777777" w:rsidR="00CA32BD" w:rsidRDefault="00CA32BD" w:rsidP="00CA32BD">
      <w:pPr>
        <w:tabs>
          <w:tab w:val="left" w:pos="720"/>
        </w:tabs>
        <w:spacing w:after="0"/>
        <w:jc w:val="both"/>
        <w:rPr>
          <w:rFonts w:ascii="Times New Roman" w:hAnsi="Times New Roman" w:cs="Times New Roman"/>
          <w:b/>
          <w:sz w:val="24"/>
          <w:szCs w:val="24"/>
          <w:u w:val="single"/>
        </w:rPr>
      </w:pPr>
    </w:p>
    <w:p w14:paraId="56A9B589" w14:textId="77777777" w:rsidR="00CA32BD" w:rsidRDefault="00CA32BD" w:rsidP="00CA32BD">
      <w:pPr>
        <w:tabs>
          <w:tab w:val="left" w:pos="720"/>
        </w:tabs>
        <w:spacing w:after="0"/>
        <w:jc w:val="both"/>
        <w:rPr>
          <w:rFonts w:ascii="Times New Roman" w:hAnsi="Times New Roman" w:cs="Times New Roman"/>
          <w:b/>
          <w:sz w:val="24"/>
          <w:szCs w:val="24"/>
          <w:u w:val="single"/>
        </w:rPr>
      </w:pPr>
    </w:p>
    <w:p w14:paraId="47A624B5" w14:textId="77777777" w:rsidR="00CA32BD" w:rsidRDefault="00CA32BD" w:rsidP="00CA32BD">
      <w:pPr>
        <w:tabs>
          <w:tab w:val="left" w:pos="720"/>
        </w:tabs>
        <w:spacing w:after="0"/>
        <w:jc w:val="both"/>
        <w:rPr>
          <w:rFonts w:ascii="Times New Roman" w:hAnsi="Times New Roman" w:cs="Times New Roman"/>
          <w:b/>
          <w:sz w:val="24"/>
          <w:szCs w:val="24"/>
          <w:u w:val="single"/>
        </w:rPr>
      </w:pPr>
    </w:p>
    <w:p w14:paraId="4BDB08B9" w14:textId="77777777" w:rsidR="00CA32BD" w:rsidRPr="0056358B" w:rsidRDefault="00CA32BD" w:rsidP="00CA32BD">
      <w:pPr>
        <w:pStyle w:val="Heading3"/>
        <w:rPr>
          <w:rFonts w:ascii="Times New Roman" w:hAnsi="Times New Roman" w:cs="Times New Roman"/>
          <w:b/>
          <w:bCs/>
          <w:color w:val="auto"/>
          <w:u w:val="single"/>
        </w:rPr>
      </w:pPr>
      <w:r w:rsidRPr="0056358B">
        <w:rPr>
          <w:rFonts w:ascii="Times New Roman" w:hAnsi="Times New Roman" w:cs="Times New Roman"/>
          <w:b/>
          <w:bCs/>
          <w:color w:val="auto"/>
          <w:u w:val="single"/>
        </w:rPr>
        <w:lastRenderedPageBreak/>
        <w:t>3.4.2 – Incident Command Structure for Emergency Response</w:t>
      </w:r>
    </w:p>
    <w:p w14:paraId="2CEA7A4C" w14:textId="77777777" w:rsidR="00CA32BD" w:rsidRDefault="00CA32BD" w:rsidP="00CA32BD">
      <w:pPr>
        <w:tabs>
          <w:tab w:val="left" w:pos="720"/>
        </w:tabs>
        <w:spacing w:after="0"/>
        <w:jc w:val="both"/>
        <w:rPr>
          <w:rFonts w:ascii="Times New Roman" w:hAnsi="Times New Roman" w:cs="Times New Roman"/>
          <w:b/>
          <w:sz w:val="24"/>
          <w:szCs w:val="24"/>
          <w:u w:val="single"/>
        </w:rPr>
      </w:pPr>
    </w:p>
    <w:p w14:paraId="3A628E53" w14:textId="77777777" w:rsidR="00CA32BD" w:rsidRDefault="00CA32BD" w:rsidP="00CA32BD">
      <w:pPr>
        <w:tabs>
          <w:tab w:val="left" w:pos="720"/>
        </w:tabs>
        <w:spacing w:after="0"/>
        <w:jc w:val="both"/>
        <w:rPr>
          <w:rFonts w:ascii="Times New Roman" w:hAnsi="Times New Roman" w:cs="Times New Roman"/>
          <w:b/>
          <w:sz w:val="24"/>
          <w:szCs w:val="24"/>
          <w:u w:val="single"/>
        </w:rPr>
      </w:pPr>
    </w:p>
    <w:p w14:paraId="71FAE263" w14:textId="77777777" w:rsidR="00CA32BD" w:rsidRPr="009F2782" w:rsidRDefault="00CA32BD" w:rsidP="00CA32BD">
      <w:pPr>
        <w:tabs>
          <w:tab w:val="left" w:pos="720"/>
        </w:tabs>
        <w:spacing w:after="0"/>
        <w:ind w:right="-720" w:hanging="720"/>
        <w:jc w:val="center"/>
        <w:rPr>
          <w:rFonts w:ascii="Times New Roman" w:hAnsi="Times New Roman" w:cs="Times New Roman"/>
          <w:b/>
          <w:sz w:val="24"/>
          <w:szCs w:val="24"/>
          <w:u w:val="single"/>
        </w:rPr>
      </w:pPr>
      <w:r>
        <w:rPr>
          <w:sz w:val="20"/>
        </w:rPr>
        <w:object w:dxaOrig="5740" w:dyaOrig="3860" w14:anchorId="49E15B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468pt" o:ole="" fillcolor="window">
            <v:imagedata r:id="rId9" o:title=""/>
          </v:shape>
          <o:OLEObject Type="Embed" ProgID="OrgPlusWOPX.4" ShapeID="_x0000_i1025" DrawAspect="Content" ObjectID="_1700549484" r:id="rId10"/>
        </w:object>
      </w:r>
    </w:p>
    <w:p w14:paraId="40CBE0CF" w14:textId="77777777" w:rsidR="00CA32BD" w:rsidRDefault="00CA32BD" w:rsidP="00CA32BD">
      <w:pPr>
        <w:tabs>
          <w:tab w:val="left" w:pos="720"/>
          <w:tab w:val="left" w:pos="1440"/>
          <w:tab w:val="left" w:pos="2160"/>
          <w:tab w:val="left" w:pos="3585"/>
          <w:tab w:val="left" w:pos="4140"/>
        </w:tabs>
        <w:spacing w:after="0"/>
        <w:jc w:val="both"/>
        <w:rPr>
          <w:rFonts w:ascii="Times New Roman" w:hAnsi="Times New Roman" w:cs="Times New Roman"/>
          <w:sz w:val="24"/>
          <w:szCs w:val="24"/>
        </w:rPr>
      </w:pPr>
    </w:p>
    <w:p w14:paraId="687C2DF4" w14:textId="77777777" w:rsidR="00CA32BD" w:rsidRDefault="00CA32BD" w:rsidP="00CA32BD">
      <w:pPr>
        <w:tabs>
          <w:tab w:val="left" w:pos="720"/>
          <w:tab w:val="left" w:pos="1440"/>
          <w:tab w:val="left" w:pos="2160"/>
          <w:tab w:val="left" w:pos="3585"/>
          <w:tab w:val="left" w:pos="4140"/>
        </w:tabs>
        <w:spacing w:after="0"/>
        <w:jc w:val="both"/>
        <w:rPr>
          <w:rFonts w:ascii="Times New Roman" w:hAnsi="Times New Roman" w:cs="Times New Roman"/>
          <w:sz w:val="24"/>
          <w:szCs w:val="24"/>
        </w:rPr>
      </w:pPr>
    </w:p>
    <w:p w14:paraId="7EFBD1CA" w14:textId="77777777" w:rsidR="00CA32BD" w:rsidRDefault="00CA32BD" w:rsidP="00CA32BD">
      <w:pPr>
        <w:tabs>
          <w:tab w:val="left" w:pos="720"/>
          <w:tab w:val="left" w:pos="1440"/>
          <w:tab w:val="left" w:pos="2160"/>
          <w:tab w:val="left" w:pos="3585"/>
          <w:tab w:val="left" w:pos="4140"/>
        </w:tabs>
        <w:spacing w:after="0"/>
        <w:jc w:val="both"/>
        <w:rPr>
          <w:rFonts w:ascii="Times New Roman" w:hAnsi="Times New Roman" w:cs="Times New Roman"/>
          <w:sz w:val="24"/>
          <w:szCs w:val="24"/>
        </w:rPr>
      </w:pPr>
    </w:p>
    <w:p w14:paraId="1DAC1EA8" w14:textId="77777777" w:rsidR="00CA32BD" w:rsidRDefault="00CA32BD" w:rsidP="00CA32BD">
      <w:pPr>
        <w:tabs>
          <w:tab w:val="left" w:pos="720"/>
          <w:tab w:val="left" w:pos="1440"/>
          <w:tab w:val="left" w:pos="2160"/>
          <w:tab w:val="left" w:pos="3585"/>
          <w:tab w:val="left" w:pos="4140"/>
        </w:tabs>
        <w:spacing w:after="0"/>
        <w:jc w:val="both"/>
        <w:rPr>
          <w:rFonts w:ascii="Times New Roman" w:hAnsi="Times New Roman" w:cs="Times New Roman"/>
          <w:sz w:val="24"/>
          <w:szCs w:val="24"/>
        </w:rPr>
      </w:pPr>
    </w:p>
    <w:p w14:paraId="6F20D8A3" w14:textId="77777777" w:rsidR="00CA32BD" w:rsidRDefault="00CA32BD" w:rsidP="00CA32BD">
      <w:pPr>
        <w:tabs>
          <w:tab w:val="left" w:pos="720"/>
          <w:tab w:val="left" w:pos="1440"/>
          <w:tab w:val="left" w:pos="2160"/>
          <w:tab w:val="left" w:pos="3585"/>
          <w:tab w:val="left" w:pos="4140"/>
        </w:tabs>
        <w:spacing w:after="0"/>
        <w:jc w:val="both"/>
        <w:rPr>
          <w:rFonts w:ascii="Times New Roman" w:hAnsi="Times New Roman" w:cs="Times New Roman"/>
          <w:sz w:val="24"/>
          <w:szCs w:val="24"/>
        </w:rPr>
      </w:pPr>
    </w:p>
    <w:p w14:paraId="5A23DB9A" w14:textId="77777777" w:rsidR="00CA32BD" w:rsidRDefault="00CA32BD" w:rsidP="00CA32BD">
      <w:pPr>
        <w:tabs>
          <w:tab w:val="left" w:pos="720"/>
          <w:tab w:val="left" w:pos="1440"/>
          <w:tab w:val="left" w:pos="2160"/>
          <w:tab w:val="left" w:pos="3585"/>
          <w:tab w:val="left" w:pos="4140"/>
        </w:tabs>
        <w:spacing w:after="0"/>
        <w:jc w:val="both"/>
        <w:rPr>
          <w:rFonts w:ascii="Times New Roman" w:hAnsi="Times New Roman" w:cs="Times New Roman"/>
          <w:sz w:val="24"/>
          <w:szCs w:val="24"/>
        </w:rPr>
      </w:pPr>
    </w:p>
    <w:p w14:paraId="2CAC7C7C" w14:textId="77777777" w:rsidR="00CA32BD" w:rsidRPr="0056358B" w:rsidRDefault="00CA32BD" w:rsidP="00CA32BD">
      <w:pPr>
        <w:pStyle w:val="Heading3"/>
        <w:rPr>
          <w:rFonts w:ascii="Times New Roman" w:hAnsi="Times New Roman" w:cs="Times New Roman"/>
          <w:b/>
          <w:bCs/>
          <w:u w:val="single"/>
        </w:rPr>
      </w:pPr>
      <w:r w:rsidRPr="0056358B">
        <w:rPr>
          <w:rFonts w:ascii="Times New Roman" w:hAnsi="Times New Roman" w:cs="Times New Roman"/>
          <w:b/>
          <w:bCs/>
          <w:color w:val="auto"/>
          <w:u w:val="single"/>
        </w:rPr>
        <w:lastRenderedPageBreak/>
        <w:t>3.4.3 – DEM Emergency Response Materials</w:t>
      </w:r>
    </w:p>
    <w:p w14:paraId="70307D35" w14:textId="77777777" w:rsidR="00CA32BD" w:rsidRDefault="00CA32BD" w:rsidP="00CA32BD">
      <w:pPr>
        <w:tabs>
          <w:tab w:val="left" w:pos="720"/>
        </w:tabs>
        <w:spacing w:after="0"/>
        <w:jc w:val="both"/>
        <w:rPr>
          <w:rFonts w:ascii="Times New Roman" w:hAnsi="Times New Roman" w:cs="Times New Roman"/>
          <w:b/>
          <w:color w:val="FF0000"/>
          <w:sz w:val="24"/>
          <w:szCs w:val="24"/>
          <w:u w:val="single"/>
        </w:rPr>
      </w:pPr>
    </w:p>
    <w:p w14:paraId="0F404422" w14:textId="77777777" w:rsidR="00CA32BD" w:rsidRPr="00886A44" w:rsidRDefault="00CA32BD" w:rsidP="00CA32BD">
      <w:pPr>
        <w:tabs>
          <w:tab w:val="left" w:pos="720"/>
        </w:tabs>
        <w:spacing w:after="0"/>
        <w:jc w:val="both"/>
        <w:rPr>
          <w:rFonts w:ascii="Times New Roman" w:hAnsi="Times New Roman" w:cs="Times New Roman"/>
          <w:b/>
          <w:color w:val="FF0000"/>
          <w:sz w:val="24"/>
          <w:szCs w:val="24"/>
          <w:u w:val="single"/>
        </w:rPr>
      </w:pPr>
      <w:r>
        <w:t xml:space="preserve">Find a list of DEM Emergency Response Materials at:  </w:t>
      </w:r>
      <w:hyperlink r:id="rId11" w:history="1">
        <w:r w:rsidRPr="003B7DE9">
          <w:rPr>
            <w:rStyle w:val="Hyperlink"/>
          </w:rPr>
          <w:t>http://www.dem.ri.gov/topics/erp/3_4_3.pdf</w:t>
        </w:r>
      </w:hyperlink>
      <w:r>
        <w:t xml:space="preserve"> </w:t>
      </w:r>
    </w:p>
    <w:p w14:paraId="2F8272CB" w14:textId="2F6C0B0B" w:rsidR="00CA32BD" w:rsidRDefault="00CA32BD" w:rsidP="00CA32BD">
      <w:pPr>
        <w:tabs>
          <w:tab w:val="left" w:pos="720"/>
        </w:tabs>
        <w:spacing w:after="0"/>
        <w:jc w:val="both"/>
        <w:rPr>
          <w:rFonts w:ascii="Times New Roman" w:hAnsi="Times New Roman" w:cs="Times New Roman"/>
          <w:b/>
          <w:color w:val="FF0000"/>
          <w:sz w:val="24"/>
          <w:szCs w:val="24"/>
          <w:u w:val="single"/>
        </w:rPr>
      </w:pPr>
    </w:p>
    <w:p w14:paraId="5EF0783D" w14:textId="77777777" w:rsidR="00094A40" w:rsidRPr="00886A44" w:rsidRDefault="00094A40" w:rsidP="00CA32BD">
      <w:pPr>
        <w:tabs>
          <w:tab w:val="left" w:pos="720"/>
        </w:tabs>
        <w:spacing w:after="0"/>
        <w:jc w:val="both"/>
        <w:rPr>
          <w:rFonts w:ascii="Times New Roman" w:hAnsi="Times New Roman" w:cs="Times New Roman"/>
          <w:b/>
          <w:color w:val="FF0000"/>
          <w:sz w:val="24"/>
          <w:szCs w:val="24"/>
          <w:u w:val="single"/>
        </w:rPr>
      </w:pPr>
    </w:p>
    <w:p w14:paraId="763662D8" w14:textId="77777777" w:rsidR="00094A40" w:rsidRPr="003C129B" w:rsidRDefault="00094A40" w:rsidP="00094A40">
      <w:pPr>
        <w:pStyle w:val="Heading3"/>
        <w:rPr>
          <w:rFonts w:ascii="Times New Roman" w:hAnsi="Times New Roman" w:cs="Times New Roman"/>
          <w:b/>
          <w:bCs/>
          <w:color w:val="FF0000"/>
          <w:u w:val="single"/>
        </w:rPr>
      </w:pPr>
      <w:r w:rsidRPr="00E45DC9">
        <w:rPr>
          <w:rFonts w:ascii="Times New Roman" w:hAnsi="Times New Roman" w:cs="Times New Roman"/>
          <w:b/>
          <w:bCs/>
          <w:color w:val="auto"/>
          <w:u w:val="single"/>
        </w:rPr>
        <w:t>3.4.4 – DEM Resources for Natural Resource Damage Assessment (NRDA)</w:t>
      </w:r>
    </w:p>
    <w:p w14:paraId="1F7AEF15" w14:textId="77777777" w:rsidR="00094A40" w:rsidRDefault="00094A40" w:rsidP="00094A40">
      <w:pPr>
        <w:tabs>
          <w:tab w:val="left" w:pos="720"/>
        </w:tabs>
        <w:spacing w:after="0"/>
        <w:jc w:val="both"/>
        <w:rPr>
          <w:rFonts w:ascii="Times New Roman" w:hAnsi="Times New Roman" w:cs="Times New Roman"/>
          <w:b/>
          <w:color w:val="FF0000"/>
          <w:sz w:val="24"/>
          <w:szCs w:val="24"/>
          <w:u w:val="single"/>
        </w:rPr>
      </w:pPr>
    </w:p>
    <w:p w14:paraId="4A32C0C9" w14:textId="77777777" w:rsidR="00094A40" w:rsidRPr="00E01E6B" w:rsidRDefault="00094A40" w:rsidP="00094A40">
      <w:pPr>
        <w:tabs>
          <w:tab w:val="left" w:pos="720"/>
        </w:tabs>
        <w:spacing w:after="0"/>
        <w:jc w:val="both"/>
        <w:rPr>
          <w:rFonts w:ascii="Times New Roman" w:hAnsi="Times New Roman" w:cs="Times New Roman"/>
          <w:bCs/>
          <w:i/>
          <w:iCs/>
          <w:sz w:val="24"/>
          <w:szCs w:val="24"/>
        </w:rPr>
      </w:pPr>
      <w:r w:rsidRPr="00E01E6B">
        <w:rPr>
          <w:rFonts w:ascii="Times New Roman" w:hAnsi="Times New Roman" w:cs="Times New Roman"/>
          <w:bCs/>
          <w:i/>
          <w:iCs/>
          <w:sz w:val="24"/>
          <w:szCs w:val="24"/>
        </w:rPr>
        <w:t>This contact list is up to date as of August 6, 2020.</w:t>
      </w:r>
    </w:p>
    <w:p w14:paraId="181AB5CA" w14:textId="77777777" w:rsidR="00094A40" w:rsidRDefault="00094A40" w:rsidP="00094A40">
      <w:pPr>
        <w:tabs>
          <w:tab w:val="left" w:pos="720"/>
        </w:tabs>
        <w:spacing w:after="0"/>
        <w:jc w:val="both"/>
        <w:rPr>
          <w:rFonts w:ascii="Times New Roman" w:hAnsi="Times New Roman" w:cs="Times New Roman"/>
          <w:b/>
          <w:color w:val="FF0000"/>
          <w:sz w:val="24"/>
          <w:szCs w:val="24"/>
          <w:u w:val="single"/>
        </w:rPr>
      </w:pPr>
    </w:p>
    <w:tbl>
      <w:tblPr>
        <w:tblStyle w:val="TableGrid"/>
        <w:tblW w:w="11520" w:type="dxa"/>
        <w:tblInd w:w="-1085" w:type="dxa"/>
        <w:tblLook w:val="04A0" w:firstRow="1" w:lastRow="0" w:firstColumn="1" w:lastColumn="0" w:noHBand="0" w:noVBand="1"/>
      </w:tblPr>
      <w:tblGrid>
        <w:gridCol w:w="2160"/>
        <w:gridCol w:w="2970"/>
        <w:gridCol w:w="2430"/>
        <w:gridCol w:w="3960"/>
      </w:tblGrid>
      <w:tr w:rsidR="00094A40" w14:paraId="37AA899B" w14:textId="77777777" w:rsidTr="00504E89">
        <w:trPr>
          <w:trHeight w:val="576"/>
        </w:trPr>
        <w:tc>
          <w:tcPr>
            <w:tcW w:w="2160" w:type="dxa"/>
            <w:shd w:val="clear" w:color="auto" w:fill="BDD6EE" w:themeFill="accent5" w:themeFillTint="66"/>
            <w:vAlign w:val="center"/>
          </w:tcPr>
          <w:p w14:paraId="53BCC6E5" w14:textId="77777777" w:rsidR="00094A40" w:rsidRPr="00002AB5" w:rsidRDefault="00094A40" w:rsidP="00504E89">
            <w:pPr>
              <w:tabs>
                <w:tab w:val="left" w:pos="720"/>
              </w:tabs>
              <w:jc w:val="center"/>
              <w:rPr>
                <w:rFonts w:ascii="Times New Roman" w:hAnsi="Times New Roman" w:cs="Times New Roman"/>
                <w:b/>
                <w:sz w:val="24"/>
                <w:szCs w:val="24"/>
              </w:rPr>
            </w:pPr>
            <w:r w:rsidRPr="00002AB5">
              <w:rPr>
                <w:rFonts w:ascii="Times New Roman" w:hAnsi="Times New Roman" w:cs="Times New Roman"/>
                <w:b/>
                <w:sz w:val="24"/>
                <w:szCs w:val="24"/>
              </w:rPr>
              <w:t>Name</w:t>
            </w:r>
          </w:p>
        </w:tc>
        <w:tc>
          <w:tcPr>
            <w:tcW w:w="2970" w:type="dxa"/>
            <w:shd w:val="clear" w:color="auto" w:fill="BDD6EE" w:themeFill="accent5" w:themeFillTint="66"/>
            <w:vAlign w:val="center"/>
          </w:tcPr>
          <w:p w14:paraId="0C272818" w14:textId="77777777" w:rsidR="00094A40" w:rsidRPr="00002AB5" w:rsidRDefault="00094A40" w:rsidP="00504E89">
            <w:pPr>
              <w:tabs>
                <w:tab w:val="left" w:pos="720"/>
              </w:tabs>
              <w:jc w:val="center"/>
              <w:rPr>
                <w:rFonts w:ascii="Times New Roman" w:hAnsi="Times New Roman" w:cs="Times New Roman"/>
                <w:b/>
                <w:sz w:val="24"/>
                <w:szCs w:val="24"/>
              </w:rPr>
            </w:pPr>
            <w:r w:rsidRPr="00002AB5">
              <w:rPr>
                <w:rFonts w:ascii="Times New Roman" w:hAnsi="Times New Roman" w:cs="Times New Roman"/>
                <w:b/>
                <w:sz w:val="24"/>
                <w:szCs w:val="24"/>
              </w:rPr>
              <w:t>Office</w:t>
            </w:r>
            <w:r>
              <w:rPr>
                <w:rFonts w:ascii="Times New Roman" w:hAnsi="Times New Roman" w:cs="Times New Roman"/>
                <w:b/>
                <w:sz w:val="24"/>
                <w:szCs w:val="24"/>
              </w:rPr>
              <w:t>/</w:t>
            </w:r>
          </w:p>
          <w:p w14:paraId="5539DF95" w14:textId="77777777" w:rsidR="00094A40" w:rsidRPr="00002AB5" w:rsidRDefault="00094A40" w:rsidP="00504E89">
            <w:pPr>
              <w:tabs>
                <w:tab w:val="left" w:pos="720"/>
              </w:tabs>
              <w:jc w:val="center"/>
              <w:rPr>
                <w:rFonts w:ascii="Times New Roman" w:hAnsi="Times New Roman" w:cs="Times New Roman"/>
                <w:b/>
                <w:sz w:val="24"/>
                <w:szCs w:val="24"/>
              </w:rPr>
            </w:pPr>
            <w:r w:rsidRPr="00002AB5">
              <w:rPr>
                <w:rFonts w:ascii="Times New Roman" w:hAnsi="Times New Roman" w:cs="Times New Roman"/>
                <w:b/>
                <w:sz w:val="24"/>
                <w:szCs w:val="24"/>
              </w:rPr>
              <w:t>Position</w:t>
            </w:r>
          </w:p>
        </w:tc>
        <w:tc>
          <w:tcPr>
            <w:tcW w:w="2430" w:type="dxa"/>
            <w:shd w:val="clear" w:color="auto" w:fill="BDD6EE" w:themeFill="accent5" w:themeFillTint="66"/>
            <w:vAlign w:val="center"/>
          </w:tcPr>
          <w:p w14:paraId="2843402E" w14:textId="77777777" w:rsidR="00094A40" w:rsidRPr="00002AB5" w:rsidRDefault="00094A40" w:rsidP="00504E89">
            <w:pPr>
              <w:tabs>
                <w:tab w:val="left" w:pos="720"/>
              </w:tabs>
              <w:jc w:val="center"/>
              <w:rPr>
                <w:rFonts w:ascii="Times New Roman" w:hAnsi="Times New Roman" w:cs="Times New Roman"/>
                <w:b/>
                <w:sz w:val="24"/>
                <w:szCs w:val="24"/>
              </w:rPr>
            </w:pPr>
            <w:r w:rsidRPr="00002AB5">
              <w:rPr>
                <w:rFonts w:ascii="Times New Roman" w:hAnsi="Times New Roman" w:cs="Times New Roman"/>
                <w:b/>
                <w:sz w:val="24"/>
                <w:szCs w:val="24"/>
              </w:rPr>
              <w:t>Office Phone #</w:t>
            </w:r>
          </w:p>
          <w:p w14:paraId="3701F183" w14:textId="77777777" w:rsidR="00094A40" w:rsidRPr="00002AB5" w:rsidRDefault="00094A40" w:rsidP="00504E89">
            <w:pPr>
              <w:tabs>
                <w:tab w:val="left" w:pos="720"/>
              </w:tabs>
              <w:jc w:val="center"/>
              <w:rPr>
                <w:rFonts w:ascii="Times New Roman" w:hAnsi="Times New Roman" w:cs="Times New Roman"/>
                <w:b/>
                <w:sz w:val="24"/>
                <w:szCs w:val="24"/>
              </w:rPr>
            </w:pPr>
            <w:r w:rsidRPr="00002AB5">
              <w:rPr>
                <w:rFonts w:ascii="Times New Roman" w:hAnsi="Times New Roman" w:cs="Times New Roman"/>
                <w:b/>
                <w:sz w:val="24"/>
                <w:szCs w:val="24"/>
              </w:rPr>
              <w:t>Cell Phone #</w:t>
            </w:r>
          </w:p>
        </w:tc>
        <w:tc>
          <w:tcPr>
            <w:tcW w:w="3960" w:type="dxa"/>
            <w:shd w:val="clear" w:color="auto" w:fill="BDD6EE" w:themeFill="accent5" w:themeFillTint="66"/>
            <w:vAlign w:val="center"/>
          </w:tcPr>
          <w:p w14:paraId="609B0F65" w14:textId="77777777" w:rsidR="00094A40" w:rsidRPr="00002AB5" w:rsidRDefault="00094A40" w:rsidP="00504E89">
            <w:pPr>
              <w:tabs>
                <w:tab w:val="left" w:pos="720"/>
              </w:tabs>
              <w:jc w:val="center"/>
              <w:rPr>
                <w:rFonts w:ascii="Times New Roman" w:hAnsi="Times New Roman" w:cs="Times New Roman"/>
                <w:b/>
                <w:sz w:val="24"/>
                <w:szCs w:val="24"/>
              </w:rPr>
            </w:pPr>
            <w:r w:rsidRPr="00002AB5">
              <w:rPr>
                <w:rFonts w:ascii="Times New Roman" w:hAnsi="Times New Roman" w:cs="Times New Roman"/>
                <w:b/>
                <w:sz w:val="24"/>
                <w:szCs w:val="24"/>
              </w:rPr>
              <w:t>Area of Expertise</w:t>
            </w:r>
          </w:p>
        </w:tc>
      </w:tr>
      <w:tr w:rsidR="00094A40" w14:paraId="37F3A247" w14:textId="77777777" w:rsidTr="00504E89">
        <w:tc>
          <w:tcPr>
            <w:tcW w:w="2160" w:type="dxa"/>
            <w:shd w:val="clear" w:color="auto" w:fill="auto"/>
            <w:vAlign w:val="center"/>
          </w:tcPr>
          <w:p w14:paraId="246DD913"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James Ball</w:t>
            </w:r>
          </w:p>
        </w:tc>
        <w:tc>
          <w:tcPr>
            <w:tcW w:w="2970" w:type="dxa"/>
            <w:shd w:val="clear" w:color="auto" w:fill="auto"/>
            <w:vAlign w:val="center"/>
          </w:tcPr>
          <w:p w14:paraId="252D789C" w14:textId="77777777" w:rsidR="00094A40"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Emergency Response</w:t>
            </w:r>
          </w:p>
          <w:p w14:paraId="5C78AFD1"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Emergency Response Coordinator</w:t>
            </w:r>
          </w:p>
        </w:tc>
        <w:tc>
          <w:tcPr>
            <w:tcW w:w="2430" w:type="dxa"/>
            <w:shd w:val="clear" w:color="auto" w:fill="auto"/>
            <w:vAlign w:val="center"/>
          </w:tcPr>
          <w:p w14:paraId="1CFDD924"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(401) 222-1360, ext. 7129</w:t>
            </w:r>
          </w:p>
        </w:tc>
        <w:tc>
          <w:tcPr>
            <w:tcW w:w="3960" w:type="dxa"/>
            <w:shd w:val="clear" w:color="auto" w:fill="auto"/>
            <w:vAlign w:val="center"/>
          </w:tcPr>
          <w:p w14:paraId="5180095A"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Oil &amp; Hazardous Materials Specialist, CAMEO Proficient</w:t>
            </w:r>
          </w:p>
        </w:tc>
      </w:tr>
      <w:tr w:rsidR="00094A40" w14:paraId="1C966B95" w14:textId="77777777" w:rsidTr="00504E89">
        <w:tc>
          <w:tcPr>
            <w:tcW w:w="2160" w:type="dxa"/>
            <w:shd w:val="clear" w:color="auto" w:fill="auto"/>
            <w:vAlign w:val="center"/>
          </w:tcPr>
          <w:p w14:paraId="50751686"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John Leo</w:t>
            </w:r>
          </w:p>
        </w:tc>
        <w:tc>
          <w:tcPr>
            <w:tcW w:w="2970" w:type="dxa"/>
            <w:shd w:val="clear" w:color="auto" w:fill="auto"/>
            <w:vAlign w:val="center"/>
          </w:tcPr>
          <w:p w14:paraId="36EE01B9"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Emergency Response</w:t>
            </w:r>
          </w:p>
        </w:tc>
        <w:tc>
          <w:tcPr>
            <w:tcW w:w="2430" w:type="dxa"/>
            <w:shd w:val="clear" w:color="auto" w:fill="auto"/>
            <w:vAlign w:val="center"/>
          </w:tcPr>
          <w:p w14:paraId="63C4F763"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(401) 222-1360, ext. 7127</w:t>
            </w:r>
          </w:p>
        </w:tc>
        <w:tc>
          <w:tcPr>
            <w:tcW w:w="3960" w:type="dxa"/>
            <w:shd w:val="clear" w:color="auto" w:fill="auto"/>
            <w:vAlign w:val="center"/>
          </w:tcPr>
          <w:p w14:paraId="1653815C"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Oil &amp; Hazardous Materials Specialist, Toxicology, Chemistry</w:t>
            </w:r>
          </w:p>
        </w:tc>
      </w:tr>
      <w:tr w:rsidR="00094A40" w14:paraId="7D2BDBDB" w14:textId="77777777" w:rsidTr="00504E89">
        <w:tc>
          <w:tcPr>
            <w:tcW w:w="2160" w:type="dxa"/>
            <w:shd w:val="clear" w:color="auto" w:fill="auto"/>
            <w:vAlign w:val="center"/>
          </w:tcPr>
          <w:p w14:paraId="51A9FFB4"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David Dumsar</w:t>
            </w:r>
          </w:p>
        </w:tc>
        <w:tc>
          <w:tcPr>
            <w:tcW w:w="2970" w:type="dxa"/>
            <w:shd w:val="clear" w:color="auto" w:fill="auto"/>
            <w:vAlign w:val="center"/>
          </w:tcPr>
          <w:p w14:paraId="01C38EA9"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Emergency Response</w:t>
            </w:r>
          </w:p>
        </w:tc>
        <w:tc>
          <w:tcPr>
            <w:tcW w:w="2430" w:type="dxa"/>
            <w:shd w:val="clear" w:color="auto" w:fill="auto"/>
            <w:vAlign w:val="center"/>
          </w:tcPr>
          <w:p w14:paraId="46449CF2"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(401) 222-1360, ext. 2031</w:t>
            </w:r>
          </w:p>
        </w:tc>
        <w:tc>
          <w:tcPr>
            <w:tcW w:w="3960" w:type="dxa"/>
            <w:shd w:val="clear" w:color="auto" w:fill="auto"/>
            <w:vAlign w:val="center"/>
          </w:tcPr>
          <w:p w14:paraId="5145C88E"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Oil &amp; Hazardous Materials Specialist, CAMEO Proficient</w:t>
            </w:r>
          </w:p>
        </w:tc>
      </w:tr>
      <w:tr w:rsidR="00094A40" w14:paraId="0E2BC5E7" w14:textId="77777777" w:rsidTr="00504E89">
        <w:tc>
          <w:tcPr>
            <w:tcW w:w="2160" w:type="dxa"/>
            <w:shd w:val="clear" w:color="auto" w:fill="auto"/>
            <w:vAlign w:val="center"/>
          </w:tcPr>
          <w:p w14:paraId="169E4C75"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Jason Caswell</w:t>
            </w:r>
          </w:p>
        </w:tc>
        <w:tc>
          <w:tcPr>
            <w:tcW w:w="2970" w:type="dxa"/>
            <w:shd w:val="clear" w:color="auto" w:fill="auto"/>
            <w:vAlign w:val="center"/>
          </w:tcPr>
          <w:p w14:paraId="51E7ED8F"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Emergency Response</w:t>
            </w:r>
          </w:p>
        </w:tc>
        <w:tc>
          <w:tcPr>
            <w:tcW w:w="2430" w:type="dxa"/>
            <w:shd w:val="clear" w:color="auto" w:fill="auto"/>
            <w:vAlign w:val="center"/>
          </w:tcPr>
          <w:p w14:paraId="4991649C"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(401) 222-1360, ext. 7504</w:t>
            </w:r>
          </w:p>
        </w:tc>
        <w:tc>
          <w:tcPr>
            <w:tcW w:w="3960" w:type="dxa"/>
            <w:shd w:val="clear" w:color="auto" w:fill="auto"/>
            <w:vAlign w:val="center"/>
          </w:tcPr>
          <w:p w14:paraId="69CD9075"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Oil &amp; Hazardous Materials Specialist, CAMEO Proficient</w:t>
            </w:r>
          </w:p>
        </w:tc>
      </w:tr>
      <w:tr w:rsidR="00094A40" w14:paraId="72DDC6EC" w14:textId="77777777" w:rsidTr="00504E89">
        <w:tc>
          <w:tcPr>
            <w:tcW w:w="2160" w:type="dxa"/>
            <w:shd w:val="clear" w:color="auto" w:fill="auto"/>
            <w:vAlign w:val="center"/>
          </w:tcPr>
          <w:p w14:paraId="4053E9E3"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Andrew Palmer</w:t>
            </w:r>
          </w:p>
        </w:tc>
        <w:tc>
          <w:tcPr>
            <w:tcW w:w="2970" w:type="dxa"/>
            <w:shd w:val="clear" w:color="auto" w:fill="auto"/>
            <w:vAlign w:val="center"/>
          </w:tcPr>
          <w:p w14:paraId="6E40816E"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Emergency Response</w:t>
            </w:r>
          </w:p>
        </w:tc>
        <w:tc>
          <w:tcPr>
            <w:tcW w:w="2430" w:type="dxa"/>
            <w:shd w:val="clear" w:color="auto" w:fill="auto"/>
            <w:vAlign w:val="center"/>
          </w:tcPr>
          <w:p w14:paraId="3BB23C3E"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(401) 222-1360, ext. 7150</w:t>
            </w:r>
          </w:p>
        </w:tc>
        <w:tc>
          <w:tcPr>
            <w:tcW w:w="3960" w:type="dxa"/>
            <w:shd w:val="clear" w:color="auto" w:fill="auto"/>
            <w:vAlign w:val="center"/>
          </w:tcPr>
          <w:p w14:paraId="3FBDE3ED"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Oil &amp; Hazardous Materials Specialist, CAMEO Proficient</w:t>
            </w:r>
          </w:p>
        </w:tc>
      </w:tr>
      <w:tr w:rsidR="00094A40" w14:paraId="68D3C7E3" w14:textId="77777777" w:rsidTr="00504E89">
        <w:tc>
          <w:tcPr>
            <w:tcW w:w="2160" w:type="dxa"/>
            <w:shd w:val="clear" w:color="auto" w:fill="auto"/>
            <w:vAlign w:val="center"/>
          </w:tcPr>
          <w:p w14:paraId="4125450B"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Lynne DeBritto</w:t>
            </w:r>
          </w:p>
        </w:tc>
        <w:tc>
          <w:tcPr>
            <w:tcW w:w="2970" w:type="dxa"/>
            <w:shd w:val="clear" w:color="auto" w:fill="auto"/>
            <w:vAlign w:val="center"/>
          </w:tcPr>
          <w:p w14:paraId="4DD693D5"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Emergency Response</w:t>
            </w:r>
          </w:p>
        </w:tc>
        <w:tc>
          <w:tcPr>
            <w:tcW w:w="2430" w:type="dxa"/>
            <w:shd w:val="clear" w:color="auto" w:fill="auto"/>
            <w:vAlign w:val="center"/>
          </w:tcPr>
          <w:p w14:paraId="3BF22E3E"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(401) 222-1360, ext. 7506</w:t>
            </w:r>
          </w:p>
        </w:tc>
        <w:tc>
          <w:tcPr>
            <w:tcW w:w="3960" w:type="dxa"/>
            <w:shd w:val="clear" w:color="auto" w:fill="auto"/>
            <w:vAlign w:val="center"/>
          </w:tcPr>
          <w:p w14:paraId="54E4CE86"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Documentation</w:t>
            </w:r>
          </w:p>
        </w:tc>
      </w:tr>
      <w:tr w:rsidR="00094A40" w14:paraId="2FEC1030" w14:textId="77777777" w:rsidTr="00504E89">
        <w:tc>
          <w:tcPr>
            <w:tcW w:w="2160" w:type="dxa"/>
            <w:shd w:val="clear" w:color="auto" w:fill="auto"/>
            <w:vAlign w:val="center"/>
          </w:tcPr>
          <w:p w14:paraId="1FA84E2C"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Paul Jordan</w:t>
            </w:r>
          </w:p>
        </w:tc>
        <w:tc>
          <w:tcPr>
            <w:tcW w:w="2970" w:type="dxa"/>
            <w:shd w:val="clear" w:color="auto" w:fill="auto"/>
            <w:vAlign w:val="center"/>
          </w:tcPr>
          <w:p w14:paraId="16CBA762" w14:textId="77777777" w:rsidR="00094A40"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Planning and Development</w:t>
            </w:r>
          </w:p>
          <w:p w14:paraId="1DE11353"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Acting Deputy Chief</w:t>
            </w:r>
          </w:p>
        </w:tc>
        <w:tc>
          <w:tcPr>
            <w:tcW w:w="2430" w:type="dxa"/>
            <w:shd w:val="clear" w:color="auto" w:fill="auto"/>
            <w:vAlign w:val="center"/>
          </w:tcPr>
          <w:p w14:paraId="5EAF1DE2"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(401) 222-2776, ext. 4315</w:t>
            </w:r>
          </w:p>
        </w:tc>
        <w:tc>
          <w:tcPr>
            <w:tcW w:w="3960" w:type="dxa"/>
            <w:shd w:val="clear" w:color="auto" w:fill="auto"/>
            <w:vAlign w:val="center"/>
          </w:tcPr>
          <w:p w14:paraId="7F1A52EB"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GIS Specialist</w:t>
            </w:r>
          </w:p>
        </w:tc>
      </w:tr>
      <w:tr w:rsidR="00094A40" w14:paraId="62208388" w14:textId="77777777" w:rsidTr="00504E89">
        <w:tc>
          <w:tcPr>
            <w:tcW w:w="2160" w:type="dxa"/>
            <w:shd w:val="clear" w:color="auto" w:fill="auto"/>
            <w:vAlign w:val="center"/>
          </w:tcPr>
          <w:p w14:paraId="0E35BD02"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Conor McManus</w:t>
            </w:r>
          </w:p>
        </w:tc>
        <w:tc>
          <w:tcPr>
            <w:tcW w:w="2970" w:type="dxa"/>
            <w:shd w:val="clear" w:color="auto" w:fill="auto"/>
            <w:vAlign w:val="center"/>
          </w:tcPr>
          <w:p w14:paraId="3EA0B8B6" w14:textId="77777777" w:rsidR="00094A40"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Marine Fisheries</w:t>
            </w:r>
          </w:p>
          <w:p w14:paraId="36DB06CB"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Deputy Chief</w:t>
            </w:r>
          </w:p>
        </w:tc>
        <w:tc>
          <w:tcPr>
            <w:tcW w:w="2430" w:type="dxa"/>
            <w:shd w:val="clear" w:color="auto" w:fill="auto"/>
            <w:vAlign w:val="center"/>
          </w:tcPr>
          <w:p w14:paraId="0BA06A13"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(401) 423-1941</w:t>
            </w:r>
          </w:p>
        </w:tc>
        <w:tc>
          <w:tcPr>
            <w:tcW w:w="3960" w:type="dxa"/>
            <w:shd w:val="clear" w:color="auto" w:fill="auto"/>
            <w:vAlign w:val="center"/>
          </w:tcPr>
          <w:p w14:paraId="24120397"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Marine Biology</w:t>
            </w:r>
          </w:p>
        </w:tc>
      </w:tr>
      <w:tr w:rsidR="00094A40" w14:paraId="628A056F" w14:textId="77777777" w:rsidTr="00504E89">
        <w:tc>
          <w:tcPr>
            <w:tcW w:w="2160" w:type="dxa"/>
            <w:shd w:val="clear" w:color="auto" w:fill="auto"/>
            <w:vAlign w:val="center"/>
          </w:tcPr>
          <w:p w14:paraId="1462E3C8"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Terry Gray</w:t>
            </w:r>
          </w:p>
        </w:tc>
        <w:tc>
          <w:tcPr>
            <w:tcW w:w="2970" w:type="dxa"/>
            <w:shd w:val="clear" w:color="auto" w:fill="auto"/>
            <w:vAlign w:val="center"/>
          </w:tcPr>
          <w:p w14:paraId="30C92E4C" w14:textId="77777777" w:rsidR="00094A40"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Environmental Protection</w:t>
            </w:r>
          </w:p>
          <w:p w14:paraId="3101EDC1"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Deputy Director</w:t>
            </w:r>
          </w:p>
        </w:tc>
        <w:tc>
          <w:tcPr>
            <w:tcW w:w="2430" w:type="dxa"/>
            <w:shd w:val="clear" w:color="auto" w:fill="auto"/>
            <w:vAlign w:val="center"/>
          </w:tcPr>
          <w:p w14:paraId="320ADE47"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(401) 222-6677, ext. 2412</w:t>
            </w:r>
          </w:p>
        </w:tc>
        <w:tc>
          <w:tcPr>
            <w:tcW w:w="3960" w:type="dxa"/>
            <w:shd w:val="clear" w:color="auto" w:fill="auto"/>
            <w:vAlign w:val="center"/>
          </w:tcPr>
          <w:p w14:paraId="65FE2979"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Chemical Engineering</w:t>
            </w:r>
          </w:p>
        </w:tc>
      </w:tr>
      <w:tr w:rsidR="00094A40" w14:paraId="468EC7B2" w14:textId="77777777" w:rsidTr="00504E89">
        <w:tc>
          <w:tcPr>
            <w:tcW w:w="2160" w:type="dxa"/>
            <w:shd w:val="clear" w:color="auto" w:fill="auto"/>
            <w:vAlign w:val="center"/>
          </w:tcPr>
          <w:p w14:paraId="63FF648A"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Katherine Rodrigue</w:t>
            </w:r>
          </w:p>
        </w:tc>
        <w:tc>
          <w:tcPr>
            <w:tcW w:w="2970" w:type="dxa"/>
            <w:shd w:val="clear" w:color="auto" w:fill="auto"/>
            <w:vAlign w:val="center"/>
          </w:tcPr>
          <w:p w14:paraId="57C0ED94" w14:textId="77777777" w:rsidR="00094A40"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Marine Fisheries</w:t>
            </w:r>
          </w:p>
          <w:p w14:paraId="1F6732BD"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Principle Biologist</w:t>
            </w:r>
          </w:p>
        </w:tc>
        <w:tc>
          <w:tcPr>
            <w:tcW w:w="2430" w:type="dxa"/>
            <w:shd w:val="clear" w:color="auto" w:fill="auto"/>
            <w:vAlign w:val="center"/>
          </w:tcPr>
          <w:p w14:paraId="55124CAF"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(401) 423-1944</w:t>
            </w:r>
          </w:p>
        </w:tc>
        <w:tc>
          <w:tcPr>
            <w:tcW w:w="3960" w:type="dxa"/>
            <w:shd w:val="clear" w:color="auto" w:fill="auto"/>
            <w:vAlign w:val="center"/>
          </w:tcPr>
          <w:p w14:paraId="3A14AF1D"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Marine Biology</w:t>
            </w:r>
          </w:p>
        </w:tc>
      </w:tr>
      <w:tr w:rsidR="00094A40" w14:paraId="0285936A" w14:textId="77777777" w:rsidTr="00504E89">
        <w:tc>
          <w:tcPr>
            <w:tcW w:w="2160" w:type="dxa"/>
            <w:shd w:val="clear" w:color="auto" w:fill="auto"/>
            <w:vAlign w:val="center"/>
          </w:tcPr>
          <w:p w14:paraId="6E8FE189"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Jason McNamee</w:t>
            </w:r>
          </w:p>
        </w:tc>
        <w:tc>
          <w:tcPr>
            <w:tcW w:w="2970" w:type="dxa"/>
            <w:shd w:val="clear" w:color="auto" w:fill="auto"/>
            <w:vAlign w:val="center"/>
          </w:tcPr>
          <w:p w14:paraId="20CC37DD" w14:textId="77777777" w:rsidR="00094A40"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Bureau of Natural Resources</w:t>
            </w:r>
          </w:p>
          <w:p w14:paraId="5587CCC3"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Deputy Director</w:t>
            </w:r>
          </w:p>
        </w:tc>
        <w:tc>
          <w:tcPr>
            <w:tcW w:w="2430" w:type="dxa"/>
            <w:shd w:val="clear" w:color="auto" w:fill="auto"/>
            <w:vAlign w:val="center"/>
          </w:tcPr>
          <w:p w14:paraId="55C72683"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(401) 222-2771, ext. 2414</w:t>
            </w:r>
          </w:p>
        </w:tc>
        <w:tc>
          <w:tcPr>
            <w:tcW w:w="3960" w:type="dxa"/>
            <w:shd w:val="clear" w:color="auto" w:fill="auto"/>
            <w:vAlign w:val="center"/>
          </w:tcPr>
          <w:p w14:paraId="541D48FA"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Marine Biology</w:t>
            </w:r>
          </w:p>
        </w:tc>
      </w:tr>
      <w:tr w:rsidR="00094A40" w14:paraId="51264624" w14:textId="77777777" w:rsidTr="00504E89">
        <w:tc>
          <w:tcPr>
            <w:tcW w:w="2160" w:type="dxa"/>
            <w:shd w:val="clear" w:color="auto" w:fill="auto"/>
            <w:vAlign w:val="center"/>
          </w:tcPr>
          <w:p w14:paraId="5974EEE5"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Mark Dennen</w:t>
            </w:r>
          </w:p>
        </w:tc>
        <w:tc>
          <w:tcPr>
            <w:tcW w:w="2970" w:type="dxa"/>
            <w:shd w:val="clear" w:color="auto" w:fill="auto"/>
            <w:vAlign w:val="center"/>
          </w:tcPr>
          <w:p w14:paraId="75FDB988" w14:textId="77777777" w:rsidR="00094A40"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Land Revitalization &amp; Sustainable Materials Management</w:t>
            </w:r>
          </w:p>
          <w:p w14:paraId="21C38E4B"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Deputy Administrator</w:t>
            </w:r>
          </w:p>
        </w:tc>
        <w:tc>
          <w:tcPr>
            <w:tcW w:w="2430" w:type="dxa"/>
            <w:shd w:val="clear" w:color="auto" w:fill="auto"/>
            <w:vAlign w:val="center"/>
          </w:tcPr>
          <w:p w14:paraId="66369EB2"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(401) 222-2797, ext. 7141</w:t>
            </w:r>
          </w:p>
        </w:tc>
        <w:tc>
          <w:tcPr>
            <w:tcW w:w="3960" w:type="dxa"/>
            <w:shd w:val="clear" w:color="auto" w:fill="auto"/>
            <w:vAlign w:val="center"/>
          </w:tcPr>
          <w:p w14:paraId="58730F7E"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Medical Waste Expert</w:t>
            </w:r>
          </w:p>
        </w:tc>
      </w:tr>
      <w:tr w:rsidR="00094A40" w14:paraId="6971D613" w14:textId="77777777" w:rsidTr="00504E89">
        <w:tc>
          <w:tcPr>
            <w:tcW w:w="2160" w:type="dxa"/>
            <w:shd w:val="clear" w:color="auto" w:fill="auto"/>
            <w:vAlign w:val="center"/>
          </w:tcPr>
          <w:p w14:paraId="445DA619"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Scott Marshall</w:t>
            </w:r>
          </w:p>
        </w:tc>
        <w:tc>
          <w:tcPr>
            <w:tcW w:w="2970" w:type="dxa"/>
            <w:shd w:val="clear" w:color="auto" w:fill="auto"/>
            <w:vAlign w:val="center"/>
          </w:tcPr>
          <w:p w14:paraId="57B9F0CF" w14:textId="77777777" w:rsidR="00094A40"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Agriculture</w:t>
            </w:r>
          </w:p>
          <w:p w14:paraId="13582C57"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State Public Health Veterinarian</w:t>
            </w:r>
          </w:p>
        </w:tc>
        <w:tc>
          <w:tcPr>
            <w:tcW w:w="2430" w:type="dxa"/>
            <w:shd w:val="clear" w:color="auto" w:fill="auto"/>
            <w:vAlign w:val="center"/>
          </w:tcPr>
          <w:p w14:paraId="38A9B1BD"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(401) 222-2781, ext. 4503</w:t>
            </w:r>
          </w:p>
        </w:tc>
        <w:tc>
          <w:tcPr>
            <w:tcW w:w="3960" w:type="dxa"/>
            <w:shd w:val="clear" w:color="auto" w:fill="auto"/>
            <w:vAlign w:val="center"/>
          </w:tcPr>
          <w:p w14:paraId="611478F9"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Veterinary Expert</w:t>
            </w:r>
          </w:p>
        </w:tc>
      </w:tr>
      <w:tr w:rsidR="00094A40" w14:paraId="54AEEA71" w14:textId="77777777" w:rsidTr="00504E89">
        <w:tc>
          <w:tcPr>
            <w:tcW w:w="2160" w:type="dxa"/>
            <w:shd w:val="clear" w:color="auto" w:fill="auto"/>
            <w:vAlign w:val="center"/>
          </w:tcPr>
          <w:p w14:paraId="4F2E8D23"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Angelo Liberti</w:t>
            </w:r>
          </w:p>
        </w:tc>
        <w:tc>
          <w:tcPr>
            <w:tcW w:w="2970" w:type="dxa"/>
            <w:shd w:val="clear" w:color="auto" w:fill="auto"/>
            <w:vAlign w:val="center"/>
          </w:tcPr>
          <w:p w14:paraId="47E969AE" w14:textId="77777777" w:rsidR="00094A40"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Water Resources</w:t>
            </w:r>
          </w:p>
          <w:p w14:paraId="60881C9D"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Administrator for Surface Water Protection</w:t>
            </w:r>
          </w:p>
        </w:tc>
        <w:tc>
          <w:tcPr>
            <w:tcW w:w="2430" w:type="dxa"/>
            <w:shd w:val="clear" w:color="auto" w:fill="auto"/>
            <w:vAlign w:val="center"/>
          </w:tcPr>
          <w:p w14:paraId="60BE9C28"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(401) 222-4700, ext. 7225</w:t>
            </w:r>
          </w:p>
        </w:tc>
        <w:tc>
          <w:tcPr>
            <w:tcW w:w="3960" w:type="dxa"/>
            <w:shd w:val="clear" w:color="auto" w:fill="auto"/>
            <w:vAlign w:val="center"/>
          </w:tcPr>
          <w:p w14:paraId="0B79A4AB"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Fisheries Closure</w:t>
            </w:r>
          </w:p>
        </w:tc>
      </w:tr>
      <w:tr w:rsidR="00094A40" w14:paraId="10A57C0F" w14:textId="77777777" w:rsidTr="00504E89">
        <w:tc>
          <w:tcPr>
            <w:tcW w:w="2160" w:type="dxa"/>
            <w:shd w:val="clear" w:color="auto" w:fill="auto"/>
            <w:vAlign w:val="center"/>
          </w:tcPr>
          <w:p w14:paraId="5564E557"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William Patenaude</w:t>
            </w:r>
          </w:p>
        </w:tc>
        <w:tc>
          <w:tcPr>
            <w:tcW w:w="2970" w:type="dxa"/>
            <w:shd w:val="clear" w:color="auto" w:fill="auto"/>
            <w:vAlign w:val="center"/>
          </w:tcPr>
          <w:p w14:paraId="1ABF10DA" w14:textId="77777777" w:rsidR="00094A40"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Water Resources</w:t>
            </w:r>
          </w:p>
          <w:p w14:paraId="2EF6314B"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Operations &amp; Maintenance</w:t>
            </w:r>
          </w:p>
        </w:tc>
        <w:tc>
          <w:tcPr>
            <w:tcW w:w="2430" w:type="dxa"/>
            <w:shd w:val="clear" w:color="auto" w:fill="auto"/>
            <w:vAlign w:val="center"/>
          </w:tcPr>
          <w:p w14:paraId="35CDE9A1"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(401) 222-4700, ext. 7264</w:t>
            </w:r>
          </w:p>
        </w:tc>
        <w:tc>
          <w:tcPr>
            <w:tcW w:w="3960" w:type="dxa"/>
            <w:shd w:val="clear" w:color="auto" w:fill="auto"/>
            <w:vAlign w:val="center"/>
          </w:tcPr>
          <w:p w14:paraId="3788A818"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Wastewater Treatment</w:t>
            </w:r>
          </w:p>
        </w:tc>
      </w:tr>
      <w:tr w:rsidR="00094A40" w14:paraId="4255487D" w14:textId="77777777" w:rsidTr="00504E89">
        <w:tc>
          <w:tcPr>
            <w:tcW w:w="2160" w:type="dxa"/>
            <w:shd w:val="clear" w:color="auto" w:fill="auto"/>
            <w:vAlign w:val="center"/>
          </w:tcPr>
          <w:p w14:paraId="37950F09"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Olney Knight</w:t>
            </w:r>
          </w:p>
        </w:tc>
        <w:tc>
          <w:tcPr>
            <w:tcW w:w="2970" w:type="dxa"/>
            <w:shd w:val="clear" w:color="auto" w:fill="auto"/>
            <w:vAlign w:val="center"/>
          </w:tcPr>
          <w:p w14:paraId="6C6E9FF6" w14:textId="77777777" w:rsidR="00094A40"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Forest Environment</w:t>
            </w:r>
          </w:p>
          <w:p w14:paraId="6AFB9C72"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Forester, Forest Fie Program Coordinator</w:t>
            </w:r>
          </w:p>
        </w:tc>
        <w:tc>
          <w:tcPr>
            <w:tcW w:w="2430" w:type="dxa"/>
            <w:shd w:val="clear" w:color="auto" w:fill="auto"/>
            <w:vAlign w:val="center"/>
          </w:tcPr>
          <w:p w14:paraId="51ADB9D3" w14:textId="77777777" w:rsidR="00094A40"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(401) 539-1052</w:t>
            </w:r>
          </w:p>
          <w:p w14:paraId="10BEA999"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(401) 539-2356</w:t>
            </w:r>
          </w:p>
        </w:tc>
        <w:tc>
          <w:tcPr>
            <w:tcW w:w="3960" w:type="dxa"/>
            <w:shd w:val="clear" w:color="auto" w:fill="auto"/>
            <w:vAlign w:val="center"/>
          </w:tcPr>
          <w:p w14:paraId="7D7D132B" w14:textId="77777777" w:rsidR="00094A40" w:rsidRPr="009B39E9" w:rsidRDefault="00094A40" w:rsidP="00504E89">
            <w:pPr>
              <w:tabs>
                <w:tab w:val="left" w:pos="720"/>
              </w:tabs>
              <w:rPr>
                <w:rFonts w:ascii="Times New Roman" w:hAnsi="Times New Roman" w:cs="Times New Roman"/>
                <w:sz w:val="20"/>
                <w:szCs w:val="20"/>
              </w:rPr>
            </w:pPr>
            <w:r>
              <w:rPr>
                <w:rFonts w:ascii="Times New Roman" w:hAnsi="Times New Roman" w:cs="Times New Roman"/>
                <w:sz w:val="20"/>
                <w:szCs w:val="20"/>
              </w:rPr>
              <w:t>ICS Certified</w:t>
            </w:r>
          </w:p>
        </w:tc>
      </w:tr>
      <w:tr w:rsidR="00094A40" w14:paraId="659512A1" w14:textId="77777777" w:rsidTr="00504E89">
        <w:tc>
          <w:tcPr>
            <w:tcW w:w="2160" w:type="dxa"/>
            <w:shd w:val="clear" w:color="auto" w:fill="auto"/>
            <w:vAlign w:val="center"/>
          </w:tcPr>
          <w:p w14:paraId="5CCAC497" w14:textId="77777777" w:rsidR="00094A40" w:rsidRPr="009B39E9" w:rsidRDefault="00094A40" w:rsidP="00504E89">
            <w:pPr>
              <w:tabs>
                <w:tab w:val="left" w:pos="720"/>
              </w:tabs>
              <w:rPr>
                <w:rFonts w:ascii="Times New Roman" w:hAnsi="Times New Roman" w:cs="Times New Roman"/>
                <w:sz w:val="20"/>
                <w:szCs w:val="20"/>
              </w:rPr>
            </w:pPr>
            <w:r w:rsidRPr="009B39E9">
              <w:rPr>
                <w:rFonts w:ascii="Times New Roman" w:hAnsi="Times New Roman" w:cs="Times New Roman"/>
                <w:sz w:val="20"/>
                <w:szCs w:val="20"/>
              </w:rPr>
              <w:t>Michael Byrns</w:t>
            </w:r>
          </w:p>
        </w:tc>
        <w:tc>
          <w:tcPr>
            <w:tcW w:w="2970" w:type="dxa"/>
            <w:shd w:val="clear" w:color="auto" w:fill="auto"/>
            <w:vAlign w:val="center"/>
          </w:tcPr>
          <w:p w14:paraId="69E4C53F" w14:textId="77777777" w:rsidR="00094A40" w:rsidRPr="009B39E9" w:rsidRDefault="00094A40" w:rsidP="00504E89">
            <w:pPr>
              <w:tabs>
                <w:tab w:val="left" w:pos="720"/>
              </w:tabs>
              <w:rPr>
                <w:rFonts w:ascii="Times New Roman" w:hAnsi="Times New Roman" w:cs="Times New Roman"/>
                <w:sz w:val="20"/>
                <w:szCs w:val="20"/>
              </w:rPr>
            </w:pPr>
            <w:r w:rsidRPr="009B39E9">
              <w:rPr>
                <w:rFonts w:ascii="Times New Roman" w:hAnsi="Times New Roman" w:cs="Times New Roman"/>
                <w:sz w:val="20"/>
                <w:szCs w:val="20"/>
              </w:rPr>
              <w:t>RIDOH</w:t>
            </w:r>
          </w:p>
          <w:p w14:paraId="086FED6A" w14:textId="77777777" w:rsidR="00094A40" w:rsidRPr="009B39E9" w:rsidRDefault="00094A40" w:rsidP="00504E89">
            <w:pPr>
              <w:tabs>
                <w:tab w:val="left" w:pos="720"/>
              </w:tabs>
              <w:rPr>
                <w:rFonts w:ascii="Times New Roman" w:hAnsi="Times New Roman" w:cs="Times New Roman"/>
                <w:sz w:val="20"/>
                <w:szCs w:val="20"/>
              </w:rPr>
            </w:pPr>
            <w:r w:rsidRPr="009B39E9">
              <w:rPr>
                <w:rFonts w:ascii="Times New Roman" w:hAnsi="Times New Roman" w:cs="Times New Roman"/>
                <w:sz w:val="20"/>
                <w:szCs w:val="20"/>
              </w:rPr>
              <w:lastRenderedPageBreak/>
              <w:t>Environmental Health Risk Assessment Toxicologist</w:t>
            </w:r>
          </w:p>
        </w:tc>
        <w:tc>
          <w:tcPr>
            <w:tcW w:w="2430" w:type="dxa"/>
            <w:shd w:val="clear" w:color="auto" w:fill="auto"/>
            <w:vAlign w:val="center"/>
          </w:tcPr>
          <w:p w14:paraId="48F3A1B9" w14:textId="77777777" w:rsidR="00094A40" w:rsidRPr="009B39E9" w:rsidRDefault="00094A40" w:rsidP="00504E89">
            <w:pPr>
              <w:tabs>
                <w:tab w:val="left" w:pos="720"/>
              </w:tabs>
              <w:rPr>
                <w:rFonts w:ascii="Times New Roman" w:hAnsi="Times New Roman" w:cs="Times New Roman"/>
                <w:sz w:val="20"/>
                <w:szCs w:val="20"/>
              </w:rPr>
            </w:pPr>
            <w:r w:rsidRPr="009B39E9">
              <w:rPr>
                <w:rFonts w:ascii="Times New Roman" w:hAnsi="Times New Roman" w:cs="Times New Roman"/>
                <w:sz w:val="20"/>
                <w:szCs w:val="20"/>
              </w:rPr>
              <w:lastRenderedPageBreak/>
              <w:t>(401) 222-7766</w:t>
            </w:r>
          </w:p>
          <w:p w14:paraId="4590021C" w14:textId="77777777" w:rsidR="00094A40" w:rsidRPr="009B39E9" w:rsidRDefault="00094A40" w:rsidP="00504E89">
            <w:pPr>
              <w:tabs>
                <w:tab w:val="left" w:pos="720"/>
              </w:tabs>
              <w:rPr>
                <w:rFonts w:ascii="Times New Roman" w:hAnsi="Times New Roman" w:cs="Times New Roman"/>
                <w:sz w:val="20"/>
                <w:szCs w:val="20"/>
              </w:rPr>
            </w:pPr>
            <w:r w:rsidRPr="009B39E9">
              <w:rPr>
                <w:rFonts w:ascii="Times New Roman" w:hAnsi="Times New Roman" w:cs="Times New Roman"/>
                <w:sz w:val="20"/>
                <w:szCs w:val="20"/>
              </w:rPr>
              <w:t>(630) 716-0345</w:t>
            </w:r>
          </w:p>
        </w:tc>
        <w:tc>
          <w:tcPr>
            <w:tcW w:w="3960" w:type="dxa"/>
            <w:shd w:val="clear" w:color="auto" w:fill="auto"/>
            <w:vAlign w:val="center"/>
          </w:tcPr>
          <w:p w14:paraId="40ADC616" w14:textId="77777777" w:rsidR="00094A40" w:rsidRPr="009B39E9" w:rsidRDefault="00094A40" w:rsidP="00504E89">
            <w:pPr>
              <w:tabs>
                <w:tab w:val="left" w:pos="720"/>
              </w:tabs>
              <w:rPr>
                <w:rFonts w:ascii="Times New Roman" w:hAnsi="Times New Roman" w:cs="Times New Roman"/>
                <w:sz w:val="20"/>
                <w:szCs w:val="20"/>
              </w:rPr>
            </w:pPr>
            <w:r w:rsidRPr="009B39E9">
              <w:rPr>
                <w:rFonts w:ascii="Times New Roman" w:hAnsi="Times New Roman" w:cs="Times New Roman"/>
                <w:sz w:val="20"/>
                <w:szCs w:val="20"/>
              </w:rPr>
              <w:t>Toxicology</w:t>
            </w:r>
          </w:p>
        </w:tc>
      </w:tr>
      <w:tr w:rsidR="00094A40" w14:paraId="0FDC05BA" w14:textId="77777777" w:rsidTr="00504E89">
        <w:tc>
          <w:tcPr>
            <w:tcW w:w="2160" w:type="dxa"/>
            <w:shd w:val="clear" w:color="auto" w:fill="auto"/>
            <w:vAlign w:val="center"/>
          </w:tcPr>
          <w:p w14:paraId="22F8A61F" w14:textId="77777777" w:rsidR="00094A40" w:rsidRPr="009B39E9" w:rsidRDefault="00094A40" w:rsidP="00504E89">
            <w:pPr>
              <w:tabs>
                <w:tab w:val="left" w:pos="720"/>
              </w:tabs>
              <w:rPr>
                <w:rFonts w:ascii="Times New Roman" w:hAnsi="Times New Roman" w:cs="Times New Roman"/>
                <w:sz w:val="20"/>
                <w:szCs w:val="20"/>
              </w:rPr>
            </w:pPr>
            <w:r w:rsidRPr="009B39E9">
              <w:rPr>
                <w:rFonts w:ascii="Times New Roman" w:hAnsi="Times New Roman" w:cs="Times New Roman"/>
                <w:sz w:val="20"/>
                <w:szCs w:val="20"/>
              </w:rPr>
              <w:t>Leonard Giuliano</w:t>
            </w:r>
          </w:p>
        </w:tc>
        <w:tc>
          <w:tcPr>
            <w:tcW w:w="2970" w:type="dxa"/>
            <w:shd w:val="clear" w:color="auto" w:fill="auto"/>
            <w:vAlign w:val="center"/>
          </w:tcPr>
          <w:p w14:paraId="3809C1DD" w14:textId="77777777" w:rsidR="00094A40" w:rsidRPr="009B39E9" w:rsidRDefault="00094A40" w:rsidP="00504E89">
            <w:pPr>
              <w:tabs>
                <w:tab w:val="left" w:pos="720"/>
              </w:tabs>
              <w:rPr>
                <w:rFonts w:ascii="Times New Roman" w:hAnsi="Times New Roman" w:cs="Times New Roman"/>
                <w:sz w:val="20"/>
                <w:szCs w:val="20"/>
              </w:rPr>
            </w:pPr>
            <w:r w:rsidRPr="009B39E9">
              <w:rPr>
                <w:rFonts w:ascii="Times New Roman" w:hAnsi="Times New Roman" w:cs="Times New Roman"/>
                <w:sz w:val="20"/>
                <w:szCs w:val="20"/>
              </w:rPr>
              <w:t>Emergency Response</w:t>
            </w:r>
          </w:p>
          <w:p w14:paraId="695F0384" w14:textId="77777777" w:rsidR="00094A40" w:rsidRPr="009B39E9" w:rsidRDefault="00094A40" w:rsidP="00504E89">
            <w:pPr>
              <w:tabs>
                <w:tab w:val="left" w:pos="720"/>
              </w:tabs>
              <w:rPr>
                <w:rFonts w:ascii="Times New Roman" w:hAnsi="Times New Roman" w:cs="Times New Roman"/>
                <w:sz w:val="20"/>
                <w:szCs w:val="20"/>
              </w:rPr>
            </w:pPr>
            <w:r w:rsidRPr="009B39E9">
              <w:rPr>
                <w:rFonts w:ascii="Times New Roman" w:hAnsi="Times New Roman" w:cs="Times New Roman"/>
                <w:sz w:val="20"/>
                <w:szCs w:val="20"/>
              </w:rPr>
              <w:t>State Meteorologist</w:t>
            </w:r>
          </w:p>
        </w:tc>
        <w:tc>
          <w:tcPr>
            <w:tcW w:w="2430" w:type="dxa"/>
            <w:shd w:val="clear" w:color="auto" w:fill="auto"/>
            <w:vAlign w:val="center"/>
          </w:tcPr>
          <w:p w14:paraId="7D16BCAF" w14:textId="77777777" w:rsidR="00094A40" w:rsidRPr="009B39E9" w:rsidRDefault="00094A40" w:rsidP="00504E89">
            <w:pPr>
              <w:tabs>
                <w:tab w:val="left" w:pos="720"/>
              </w:tabs>
              <w:rPr>
                <w:rFonts w:ascii="Times New Roman" w:hAnsi="Times New Roman" w:cs="Times New Roman"/>
                <w:sz w:val="20"/>
                <w:szCs w:val="20"/>
              </w:rPr>
            </w:pPr>
            <w:r w:rsidRPr="009B39E9">
              <w:rPr>
                <w:rFonts w:ascii="Times New Roman" w:hAnsi="Times New Roman" w:cs="Times New Roman"/>
                <w:sz w:val="20"/>
                <w:szCs w:val="20"/>
              </w:rPr>
              <w:t>(401) 222-1360, ext. 7041</w:t>
            </w:r>
          </w:p>
        </w:tc>
        <w:tc>
          <w:tcPr>
            <w:tcW w:w="3960" w:type="dxa"/>
            <w:shd w:val="clear" w:color="auto" w:fill="auto"/>
            <w:vAlign w:val="center"/>
          </w:tcPr>
          <w:p w14:paraId="6C518EB1" w14:textId="77777777" w:rsidR="00094A40" w:rsidRPr="009B39E9" w:rsidRDefault="00094A40" w:rsidP="00504E89">
            <w:pPr>
              <w:tabs>
                <w:tab w:val="left" w:pos="720"/>
              </w:tabs>
              <w:rPr>
                <w:rFonts w:ascii="Times New Roman" w:hAnsi="Times New Roman" w:cs="Times New Roman"/>
                <w:sz w:val="20"/>
                <w:szCs w:val="20"/>
              </w:rPr>
            </w:pPr>
            <w:r w:rsidRPr="009B39E9">
              <w:rPr>
                <w:rFonts w:ascii="Times New Roman" w:hAnsi="Times New Roman" w:cs="Times New Roman"/>
                <w:sz w:val="20"/>
                <w:szCs w:val="20"/>
              </w:rPr>
              <w:t>Weather</w:t>
            </w:r>
          </w:p>
        </w:tc>
      </w:tr>
      <w:tr w:rsidR="00F81BCF" w14:paraId="773F9681" w14:textId="77777777" w:rsidTr="00504E89">
        <w:tc>
          <w:tcPr>
            <w:tcW w:w="2160" w:type="dxa"/>
            <w:shd w:val="clear" w:color="auto" w:fill="auto"/>
            <w:vAlign w:val="center"/>
          </w:tcPr>
          <w:p w14:paraId="056ECAAF" w14:textId="0BBB3BD7" w:rsidR="00F81BCF" w:rsidRPr="009B39E9" w:rsidRDefault="00F81BCF" w:rsidP="00504E89">
            <w:pPr>
              <w:tabs>
                <w:tab w:val="left" w:pos="720"/>
              </w:tabs>
              <w:rPr>
                <w:rFonts w:ascii="Times New Roman" w:hAnsi="Times New Roman" w:cs="Times New Roman"/>
                <w:sz w:val="20"/>
                <w:szCs w:val="20"/>
              </w:rPr>
            </w:pPr>
            <w:r>
              <w:rPr>
                <w:rFonts w:ascii="Times New Roman" w:hAnsi="Times New Roman" w:cs="Times New Roman"/>
                <w:sz w:val="20"/>
                <w:szCs w:val="20"/>
              </w:rPr>
              <w:t>Dylan Ferreira</w:t>
            </w:r>
          </w:p>
        </w:tc>
        <w:tc>
          <w:tcPr>
            <w:tcW w:w="2970" w:type="dxa"/>
            <w:shd w:val="clear" w:color="auto" w:fill="auto"/>
            <w:vAlign w:val="center"/>
          </w:tcPr>
          <w:p w14:paraId="4F9FA865" w14:textId="77777777" w:rsidR="00F81BCF" w:rsidRDefault="00F81BCF" w:rsidP="00504E89">
            <w:pPr>
              <w:tabs>
                <w:tab w:val="left" w:pos="720"/>
              </w:tabs>
              <w:rPr>
                <w:rFonts w:ascii="Times New Roman" w:hAnsi="Times New Roman" w:cs="Times New Roman"/>
                <w:sz w:val="20"/>
                <w:szCs w:val="20"/>
              </w:rPr>
            </w:pPr>
            <w:r>
              <w:rPr>
                <w:rFonts w:ascii="Times New Roman" w:hAnsi="Times New Roman" w:cs="Times New Roman"/>
                <w:sz w:val="20"/>
                <w:szCs w:val="20"/>
              </w:rPr>
              <w:t>Fish and Wildlife</w:t>
            </w:r>
          </w:p>
          <w:p w14:paraId="06624025" w14:textId="6CBDDA3F" w:rsidR="00F81BCF" w:rsidRPr="009B39E9" w:rsidRDefault="00F81BCF" w:rsidP="00504E89">
            <w:pPr>
              <w:tabs>
                <w:tab w:val="left" w:pos="720"/>
              </w:tabs>
              <w:rPr>
                <w:rFonts w:ascii="Times New Roman" w:hAnsi="Times New Roman" w:cs="Times New Roman"/>
                <w:sz w:val="20"/>
                <w:szCs w:val="20"/>
              </w:rPr>
            </w:pPr>
            <w:r>
              <w:rPr>
                <w:rFonts w:ascii="Times New Roman" w:hAnsi="Times New Roman" w:cs="Times New Roman"/>
                <w:sz w:val="20"/>
                <w:szCs w:val="20"/>
              </w:rPr>
              <w:t>Senior Wildlife Biologist</w:t>
            </w:r>
          </w:p>
        </w:tc>
        <w:tc>
          <w:tcPr>
            <w:tcW w:w="2430" w:type="dxa"/>
            <w:shd w:val="clear" w:color="auto" w:fill="auto"/>
            <w:vAlign w:val="center"/>
          </w:tcPr>
          <w:p w14:paraId="02437122" w14:textId="691C2B45" w:rsidR="00F81BCF" w:rsidRPr="009B39E9" w:rsidRDefault="00F81BCF" w:rsidP="00504E89">
            <w:pPr>
              <w:tabs>
                <w:tab w:val="left" w:pos="720"/>
              </w:tabs>
              <w:rPr>
                <w:rFonts w:ascii="Times New Roman" w:hAnsi="Times New Roman" w:cs="Times New Roman"/>
                <w:sz w:val="20"/>
                <w:szCs w:val="20"/>
              </w:rPr>
            </w:pPr>
            <w:r>
              <w:rPr>
                <w:rFonts w:ascii="Times New Roman" w:hAnsi="Times New Roman" w:cs="Times New Roman"/>
                <w:sz w:val="20"/>
                <w:szCs w:val="20"/>
              </w:rPr>
              <w:t>(401) 789-0281</w:t>
            </w:r>
          </w:p>
        </w:tc>
        <w:tc>
          <w:tcPr>
            <w:tcW w:w="3960" w:type="dxa"/>
            <w:shd w:val="clear" w:color="auto" w:fill="auto"/>
            <w:vAlign w:val="center"/>
          </w:tcPr>
          <w:p w14:paraId="7057E6D6" w14:textId="5162C987" w:rsidR="00F81BCF" w:rsidRPr="009B39E9" w:rsidRDefault="00F81BCF" w:rsidP="00504E89">
            <w:pPr>
              <w:tabs>
                <w:tab w:val="left" w:pos="720"/>
              </w:tabs>
              <w:rPr>
                <w:rFonts w:ascii="Times New Roman" w:hAnsi="Times New Roman" w:cs="Times New Roman"/>
                <w:sz w:val="20"/>
                <w:szCs w:val="20"/>
              </w:rPr>
            </w:pPr>
            <w:r>
              <w:rPr>
                <w:rFonts w:ascii="Times New Roman" w:hAnsi="Times New Roman" w:cs="Times New Roman"/>
                <w:sz w:val="20"/>
                <w:szCs w:val="20"/>
              </w:rPr>
              <w:t>Biology</w:t>
            </w:r>
          </w:p>
        </w:tc>
      </w:tr>
    </w:tbl>
    <w:p w14:paraId="06D479EE" w14:textId="77777777" w:rsidR="00094A40" w:rsidRDefault="00094A40" w:rsidP="00094A40">
      <w:pPr>
        <w:tabs>
          <w:tab w:val="left" w:pos="720"/>
        </w:tabs>
        <w:spacing w:after="0"/>
        <w:jc w:val="both"/>
        <w:rPr>
          <w:rFonts w:ascii="Times New Roman" w:hAnsi="Times New Roman" w:cs="Times New Roman"/>
          <w:b/>
          <w:sz w:val="24"/>
          <w:szCs w:val="24"/>
          <w:u w:val="single"/>
        </w:rPr>
      </w:pPr>
    </w:p>
    <w:p w14:paraId="3906A04B" w14:textId="77777777" w:rsidR="00CA32BD" w:rsidRPr="0056358B" w:rsidRDefault="00CA32BD" w:rsidP="00CA32BD">
      <w:pPr>
        <w:pStyle w:val="Heading3"/>
        <w:rPr>
          <w:rFonts w:ascii="Times New Roman" w:hAnsi="Times New Roman" w:cs="Times New Roman"/>
          <w:b/>
          <w:bCs/>
          <w:color w:val="auto"/>
          <w:u w:val="single"/>
        </w:rPr>
      </w:pPr>
      <w:r w:rsidRPr="0056358B">
        <w:rPr>
          <w:rFonts w:ascii="Times New Roman" w:hAnsi="Times New Roman" w:cs="Times New Roman"/>
          <w:b/>
          <w:bCs/>
          <w:color w:val="auto"/>
          <w:u w:val="single"/>
        </w:rPr>
        <w:t>3.4.5 – SSEER (Scientific Support for Environmental Emergency Response</w:t>
      </w:r>
      <w:r>
        <w:rPr>
          <w:rFonts w:ascii="Times New Roman" w:hAnsi="Times New Roman" w:cs="Times New Roman"/>
          <w:b/>
          <w:bCs/>
          <w:color w:val="auto"/>
          <w:u w:val="single"/>
        </w:rPr>
        <w:t>)</w:t>
      </w:r>
    </w:p>
    <w:p w14:paraId="4E402CF8" w14:textId="77777777" w:rsidR="00CA32BD" w:rsidRDefault="00CA32BD" w:rsidP="00CA32BD">
      <w:pPr>
        <w:tabs>
          <w:tab w:val="left" w:pos="720"/>
        </w:tabs>
        <w:spacing w:after="0"/>
        <w:jc w:val="both"/>
        <w:rPr>
          <w:rFonts w:ascii="Times New Roman" w:hAnsi="Times New Roman" w:cs="Times New Roman"/>
          <w:b/>
          <w:sz w:val="24"/>
          <w:szCs w:val="24"/>
          <w:u w:val="single"/>
        </w:rPr>
      </w:pPr>
    </w:p>
    <w:p w14:paraId="0F0A0A20" w14:textId="77777777" w:rsidR="00CA32BD" w:rsidRPr="00932685" w:rsidRDefault="00CA32BD" w:rsidP="00CA32BD">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 xml:space="preserve">For the most recent information on SSEER, see:  </w:t>
      </w:r>
      <w:hyperlink r:id="rId12" w:history="1">
        <w:r>
          <w:rPr>
            <w:rStyle w:val="Hyperlink"/>
          </w:rPr>
          <w:t>https://ci.uri.edu/ventures/sseer/</w:t>
        </w:r>
      </w:hyperlink>
      <w:r>
        <w:t xml:space="preserve">  </w:t>
      </w:r>
    </w:p>
    <w:p w14:paraId="0F3333E9" w14:textId="77777777" w:rsidR="00CA32BD" w:rsidRDefault="00CA32BD" w:rsidP="00CA32BD">
      <w:pPr>
        <w:tabs>
          <w:tab w:val="left" w:pos="720"/>
          <w:tab w:val="left" w:pos="1440"/>
          <w:tab w:val="left" w:pos="2160"/>
          <w:tab w:val="left" w:pos="3585"/>
          <w:tab w:val="left" w:pos="4140"/>
        </w:tabs>
        <w:spacing w:after="0"/>
        <w:jc w:val="both"/>
        <w:rPr>
          <w:rFonts w:ascii="Times New Roman" w:hAnsi="Times New Roman" w:cs="Times New Roman"/>
          <w:sz w:val="24"/>
          <w:szCs w:val="24"/>
        </w:rPr>
      </w:pPr>
    </w:p>
    <w:p w14:paraId="3A5B33A8" w14:textId="77777777" w:rsidR="00CA32BD" w:rsidRDefault="00CA32BD" w:rsidP="00CA32BD">
      <w:pPr>
        <w:tabs>
          <w:tab w:val="left" w:pos="720"/>
          <w:tab w:val="left" w:pos="1440"/>
          <w:tab w:val="left" w:pos="2160"/>
          <w:tab w:val="left" w:pos="3585"/>
          <w:tab w:val="left" w:pos="4140"/>
        </w:tabs>
        <w:spacing w:after="0"/>
        <w:jc w:val="both"/>
        <w:rPr>
          <w:rFonts w:ascii="Times New Roman" w:hAnsi="Times New Roman" w:cs="Times New Roman"/>
          <w:sz w:val="24"/>
          <w:szCs w:val="24"/>
        </w:rPr>
      </w:pPr>
    </w:p>
    <w:p w14:paraId="57D98ED8" w14:textId="77777777" w:rsidR="00CA32BD" w:rsidRDefault="00CA32BD" w:rsidP="00CA32BD">
      <w:pPr>
        <w:tabs>
          <w:tab w:val="left" w:pos="720"/>
          <w:tab w:val="left" w:pos="1440"/>
          <w:tab w:val="left" w:pos="2160"/>
          <w:tab w:val="left" w:pos="3585"/>
          <w:tab w:val="left" w:pos="4140"/>
        </w:tabs>
        <w:spacing w:after="0"/>
        <w:jc w:val="both"/>
        <w:rPr>
          <w:rFonts w:ascii="Times New Roman" w:hAnsi="Times New Roman" w:cs="Times New Roman"/>
          <w:sz w:val="24"/>
          <w:szCs w:val="24"/>
        </w:rPr>
      </w:pPr>
    </w:p>
    <w:p w14:paraId="5049D400" w14:textId="77777777" w:rsidR="00CA32BD" w:rsidRDefault="00CA32BD" w:rsidP="00CA32BD">
      <w:pPr>
        <w:tabs>
          <w:tab w:val="left" w:pos="720"/>
          <w:tab w:val="left" w:pos="1440"/>
          <w:tab w:val="left" w:pos="2160"/>
          <w:tab w:val="left" w:pos="3585"/>
          <w:tab w:val="left" w:pos="4140"/>
        </w:tabs>
        <w:spacing w:after="0"/>
        <w:jc w:val="both"/>
        <w:rPr>
          <w:rFonts w:ascii="Times New Roman" w:hAnsi="Times New Roman" w:cs="Times New Roman"/>
          <w:sz w:val="24"/>
          <w:szCs w:val="24"/>
        </w:rPr>
      </w:pPr>
    </w:p>
    <w:p w14:paraId="3B56F48B" w14:textId="77777777" w:rsidR="00CA32BD" w:rsidRDefault="00CA32BD" w:rsidP="00CA32BD">
      <w:pPr>
        <w:tabs>
          <w:tab w:val="left" w:pos="720"/>
          <w:tab w:val="left" w:pos="1440"/>
          <w:tab w:val="left" w:pos="2160"/>
          <w:tab w:val="left" w:pos="3585"/>
          <w:tab w:val="left" w:pos="4140"/>
        </w:tabs>
        <w:spacing w:after="0"/>
        <w:jc w:val="both"/>
        <w:rPr>
          <w:rFonts w:ascii="Times New Roman" w:hAnsi="Times New Roman" w:cs="Times New Roman"/>
          <w:sz w:val="24"/>
          <w:szCs w:val="24"/>
        </w:rPr>
      </w:pPr>
    </w:p>
    <w:p w14:paraId="11F04B98" w14:textId="77777777" w:rsidR="00CA32BD" w:rsidRDefault="00CA32BD" w:rsidP="00CA32BD">
      <w:pPr>
        <w:tabs>
          <w:tab w:val="left" w:pos="720"/>
          <w:tab w:val="left" w:pos="1440"/>
          <w:tab w:val="left" w:pos="2160"/>
          <w:tab w:val="left" w:pos="3585"/>
          <w:tab w:val="left" w:pos="4140"/>
        </w:tabs>
        <w:spacing w:after="0"/>
        <w:jc w:val="both"/>
        <w:rPr>
          <w:rFonts w:ascii="Times New Roman" w:hAnsi="Times New Roman" w:cs="Times New Roman"/>
          <w:sz w:val="24"/>
          <w:szCs w:val="24"/>
        </w:rPr>
      </w:pPr>
    </w:p>
    <w:p w14:paraId="4A90CA8E" w14:textId="77777777" w:rsidR="00CA32BD" w:rsidRDefault="00CA32BD" w:rsidP="00CA32BD">
      <w:pPr>
        <w:tabs>
          <w:tab w:val="left" w:pos="720"/>
          <w:tab w:val="left" w:pos="1440"/>
          <w:tab w:val="left" w:pos="2160"/>
          <w:tab w:val="left" w:pos="3585"/>
          <w:tab w:val="left" w:pos="4140"/>
        </w:tabs>
        <w:spacing w:after="0"/>
        <w:jc w:val="both"/>
        <w:rPr>
          <w:rFonts w:ascii="Times New Roman" w:hAnsi="Times New Roman" w:cs="Times New Roman"/>
          <w:sz w:val="24"/>
          <w:szCs w:val="24"/>
        </w:rPr>
      </w:pPr>
    </w:p>
    <w:p w14:paraId="587D65E0" w14:textId="6887FAA4" w:rsidR="00932685" w:rsidRPr="00932685" w:rsidRDefault="001E2F09" w:rsidP="00DE7D62">
      <w:pPr>
        <w:tabs>
          <w:tab w:val="left" w:pos="720"/>
        </w:tabs>
        <w:spacing w:after="0"/>
        <w:jc w:val="both"/>
        <w:rPr>
          <w:rFonts w:ascii="Times New Roman" w:hAnsi="Times New Roman" w:cs="Times New Roman"/>
          <w:sz w:val="24"/>
          <w:szCs w:val="24"/>
        </w:rPr>
      </w:pPr>
      <w:r>
        <w:t xml:space="preserve"> </w:t>
      </w:r>
      <w:r w:rsidR="00932685">
        <w:t xml:space="preserve"> </w:t>
      </w:r>
    </w:p>
    <w:sectPr w:rsidR="00932685" w:rsidRPr="00932685" w:rsidSect="005B0F9E">
      <w:headerReference w:type="default" r:id="rId13"/>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FE66A" w14:textId="77777777" w:rsidR="005B0F9E" w:rsidRDefault="005B0F9E" w:rsidP="005B0F9E">
      <w:pPr>
        <w:spacing w:after="0" w:line="240" w:lineRule="auto"/>
      </w:pPr>
      <w:r>
        <w:separator/>
      </w:r>
    </w:p>
  </w:endnote>
  <w:endnote w:type="continuationSeparator" w:id="0">
    <w:p w14:paraId="676D0ED2" w14:textId="77777777" w:rsidR="005B0F9E" w:rsidRDefault="005B0F9E" w:rsidP="005B0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49022" w14:textId="48882272" w:rsidR="003633B2" w:rsidRPr="00914DE1" w:rsidRDefault="003633B2" w:rsidP="003633B2">
    <w:pPr>
      <w:pStyle w:val="Footer"/>
      <w:jc w:val="right"/>
      <w:rPr>
        <w:rFonts w:ascii="Times New Roman" w:hAnsi="Times New Roman" w:cs="Times New Roman"/>
        <w:sz w:val="20"/>
        <w:szCs w:val="20"/>
      </w:rPr>
    </w:pPr>
    <w:r w:rsidRPr="00914DE1">
      <w:rPr>
        <w:rFonts w:ascii="Times New Roman" w:hAnsi="Times New Roman" w:cs="Times New Roman"/>
        <w:sz w:val="20"/>
        <w:szCs w:val="20"/>
      </w:rPr>
      <w:t xml:space="preserve">Last Edited July </w:t>
    </w:r>
    <w:r w:rsidR="00914DE1" w:rsidRPr="00914DE1">
      <w:rPr>
        <w:rFonts w:ascii="Times New Roman" w:hAnsi="Times New Roman" w:cs="Times New Roman"/>
        <w:sz w:val="20"/>
        <w:szCs w:val="20"/>
      </w:rPr>
      <w:t>22</w:t>
    </w:r>
    <w:r w:rsidRPr="00914DE1">
      <w:rPr>
        <w:rFonts w:ascii="Times New Roman" w:hAnsi="Times New Roman" w:cs="Times New Roman"/>
        <w:sz w:val="20"/>
        <w:szCs w:val="20"/>
      </w:rPr>
      <w: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F4962" w14:textId="77777777" w:rsidR="005B0F9E" w:rsidRDefault="005B0F9E" w:rsidP="005B0F9E">
      <w:pPr>
        <w:spacing w:after="0" w:line="240" w:lineRule="auto"/>
      </w:pPr>
      <w:r>
        <w:separator/>
      </w:r>
    </w:p>
  </w:footnote>
  <w:footnote w:type="continuationSeparator" w:id="0">
    <w:p w14:paraId="4F065E34" w14:textId="77777777" w:rsidR="005B0F9E" w:rsidRDefault="005B0F9E" w:rsidP="005B0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91923" w14:textId="77777777" w:rsidR="005B0F9E" w:rsidRDefault="005B0F9E" w:rsidP="005B0F9E">
    <w:pPr>
      <w:spacing w:after="0" w:line="240" w:lineRule="auto"/>
      <w:rPr>
        <w:rFonts w:ascii="Times New Roman" w:eastAsia="Times New Roman" w:hAnsi="Times New Roman" w:cs="Times New Roman"/>
        <w:noProof/>
        <w:sz w:val="24"/>
        <w:szCs w:val="24"/>
      </w:rPr>
    </w:pPr>
  </w:p>
  <w:p w14:paraId="3AB8B74F" w14:textId="7D87330B" w:rsidR="005B0F9E" w:rsidRPr="001E7555" w:rsidRDefault="005B0F9E" w:rsidP="005B0F9E">
    <w:pPr>
      <w:spacing w:after="0" w:line="240" w:lineRule="auto"/>
      <w:rPr>
        <w:rFonts w:ascii="Times New Roman" w:eastAsia="Times New Roman" w:hAnsi="Times New Roman" w:cs="Times New Roman"/>
        <w:sz w:val="24"/>
        <w:szCs w:val="24"/>
      </w:rPr>
    </w:pPr>
    <w:r w:rsidRPr="001E7555">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3E43608E" wp14:editId="20168059">
          <wp:simplePos x="0" y="0"/>
          <wp:positionH relativeFrom="margin">
            <wp:posOffset>57150</wp:posOffset>
          </wp:positionH>
          <wp:positionV relativeFrom="margin">
            <wp:posOffset>-1074420</wp:posOffset>
          </wp:positionV>
          <wp:extent cx="723900" cy="1000125"/>
          <wp:effectExtent l="0" t="0" r="0" b="9525"/>
          <wp:wrapSquare wrapText="bothSides"/>
          <wp:docPr id="11" name="Picture 5" descr="RI_DEM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_DEM_Vertical"/>
                  <pic:cNvPicPr>
                    <a:picLocks noChangeAspect="1" noChangeArrowheads="1"/>
                  </pic:cNvPicPr>
                </pic:nvPicPr>
                <pic:blipFill rotWithShape="1">
                  <a:blip r:embed="rId1">
                    <a:extLst>
                      <a:ext uri="{28A0092B-C50C-407E-A947-70E740481C1C}">
                        <a14:useLocalDpi xmlns:a14="http://schemas.microsoft.com/office/drawing/2010/main" val="0"/>
                      </a:ext>
                    </a:extLst>
                  </a:blip>
                  <a:srcRect l="6787" t="5691" r="7241" b="8943"/>
                  <a:stretch/>
                </pic:blipFill>
                <pic:spPr bwMode="auto">
                  <a:xfrm>
                    <a:off x="0" y="0"/>
                    <a:ext cx="72390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rPr>
      <w:t xml:space="preserve"> </w:t>
    </w:r>
    <w:r w:rsidRPr="001E7555">
      <w:rPr>
        <w:rFonts w:ascii="Times New Roman" w:eastAsia="Times New Roman" w:hAnsi="Times New Roman" w:cs="Times New Roman"/>
        <w:sz w:val="24"/>
        <w:szCs w:val="24"/>
      </w:rPr>
      <w:t>RHODE ISLAND DEPARTMENT OF ENVIRONMENTAL MANAGEMENT</w:t>
    </w:r>
  </w:p>
  <w:p w14:paraId="5B5D2B50" w14:textId="7661FC60" w:rsidR="005B0F9E" w:rsidRPr="001E7555" w:rsidRDefault="005B0F9E" w:rsidP="005B0F9E">
    <w:pPr>
      <w:spacing w:after="0" w:line="240" w:lineRule="auto"/>
      <w:rPr>
        <w:rFonts w:ascii="Times New Roman" w:eastAsia="Times New Roman" w:hAnsi="Times New Roman" w:cs="Times New Roman"/>
        <w:sz w:val="18"/>
        <w:szCs w:val="18"/>
      </w:rPr>
    </w:pPr>
    <w:r w:rsidRPr="001E7555">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4646DA41" wp14:editId="21B37B20">
              <wp:simplePos x="0" y="0"/>
              <wp:positionH relativeFrom="margin">
                <wp:posOffset>838200</wp:posOffset>
              </wp:positionH>
              <wp:positionV relativeFrom="paragraph">
                <wp:posOffset>53340</wp:posOffset>
              </wp:positionV>
              <wp:extent cx="5086350" cy="9525"/>
              <wp:effectExtent l="0" t="0" r="19050" b="2857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AFA89" id="Line 6"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66pt,4.2pt" to="466.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">
              <w10:wrap anchorx="margin"/>
            </v:line>
          </w:pict>
        </mc:Fallback>
      </mc:AlternateContent>
    </w:r>
  </w:p>
  <w:p w14:paraId="20537F32" w14:textId="46BE2495" w:rsidR="005B0F9E" w:rsidRPr="001E7555" w:rsidRDefault="005B0F9E" w:rsidP="005B0F9E">
    <w:pPr>
      <w:tabs>
        <w:tab w:val="left" w:pos="90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1E7555">
      <w:rPr>
        <w:rFonts w:ascii="Times New Roman" w:eastAsia="Times New Roman" w:hAnsi="Times New Roman" w:cs="Times New Roman"/>
        <w:sz w:val="18"/>
        <w:szCs w:val="18"/>
      </w:rPr>
      <w:t>Office of Emergency Response</w:t>
    </w:r>
    <w:r w:rsidRPr="001E7555">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    </w:t>
    </w:r>
    <w:r w:rsidRPr="001E7555">
      <w:rPr>
        <w:rFonts w:ascii="Times New Roman" w:eastAsia="Times New Roman" w:hAnsi="Times New Roman" w:cs="Times New Roman"/>
        <w:sz w:val="18"/>
        <w:szCs w:val="18"/>
      </w:rPr>
      <w:t>235 Promenade Street, Suite 438, Providence, RI 02908-5767</w:t>
    </w:r>
  </w:p>
  <w:p w14:paraId="5A5DDF7C" w14:textId="2F599F45" w:rsidR="005B0F9E" w:rsidRDefault="005B0F9E">
    <w:pPr>
      <w:pStyle w:val="Header"/>
    </w:pPr>
  </w:p>
  <w:p w14:paraId="04985EF1" w14:textId="77777777" w:rsidR="005B0F9E" w:rsidRDefault="005B0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608EA"/>
    <w:multiLevelType w:val="hybridMultilevel"/>
    <w:tmpl w:val="9710C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36389"/>
    <w:multiLevelType w:val="hybridMultilevel"/>
    <w:tmpl w:val="A6D6DEC2"/>
    <w:lvl w:ilvl="0" w:tplc="F7204E2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6C6552"/>
    <w:multiLevelType w:val="hybridMultilevel"/>
    <w:tmpl w:val="A22CE900"/>
    <w:lvl w:ilvl="0" w:tplc="FFFFFFFF">
      <w:start w:val="1"/>
      <w:numFmt w:val="bullet"/>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080"/>
        </w:tabs>
        <w:ind w:left="1080" w:hanging="360"/>
      </w:pPr>
      <w:rPr>
        <w:rFonts w:ascii="Courier New" w:hAnsi="Courier New" w:hint="default"/>
        <w:sz w:val="20"/>
      </w:rPr>
    </w:lvl>
    <w:lvl w:ilvl="2" w:tplc="FFFFFFFF" w:tentative="1">
      <w:start w:val="1"/>
      <w:numFmt w:val="bullet"/>
      <w:lvlText w:val=""/>
      <w:lvlJc w:val="left"/>
      <w:pPr>
        <w:tabs>
          <w:tab w:val="num" w:pos="1800"/>
        </w:tabs>
        <w:ind w:left="1800" w:hanging="360"/>
      </w:pPr>
      <w:rPr>
        <w:rFonts w:ascii="Wingdings" w:hAnsi="Wingdings" w:hint="default"/>
        <w:sz w:val="20"/>
      </w:rPr>
    </w:lvl>
    <w:lvl w:ilvl="3" w:tplc="FFFFFFFF" w:tentative="1">
      <w:start w:val="1"/>
      <w:numFmt w:val="bullet"/>
      <w:lvlText w:val=""/>
      <w:lvlJc w:val="left"/>
      <w:pPr>
        <w:tabs>
          <w:tab w:val="num" w:pos="2520"/>
        </w:tabs>
        <w:ind w:left="2520" w:hanging="360"/>
      </w:pPr>
      <w:rPr>
        <w:rFonts w:ascii="Wingdings" w:hAnsi="Wingdings" w:hint="default"/>
        <w:sz w:val="20"/>
      </w:rPr>
    </w:lvl>
    <w:lvl w:ilvl="4" w:tplc="FFFFFFFF" w:tentative="1">
      <w:start w:val="1"/>
      <w:numFmt w:val="bullet"/>
      <w:lvlText w:val=""/>
      <w:lvlJc w:val="left"/>
      <w:pPr>
        <w:tabs>
          <w:tab w:val="num" w:pos="3240"/>
        </w:tabs>
        <w:ind w:left="3240" w:hanging="360"/>
      </w:pPr>
      <w:rPr>
        <w:rFonts w:ascii="Wingdings" w:hAnsi="Wingdings" w:hint="default"/>
        <w:sz w:val="20"/>
      </w:rPr>
    </w:lvl>
    <w:lvl w:ilvl="5" w:tplc="FFFFFFFF" w:tentative="1">
      <w:start w:val="1"/>
      <w:numFmt w:val="bullet"/>
      <w:lvlText w:val=""/>
      <w:lvlJc w:val="left"/>
      <w:pPr>
        <w:tabs>
          <w:tab w:val="num" w:pos="3960"/>
        </w:tabs>
        <w:ind w:left="3960" w:hanging="360"/>
      </w:pPr>
      <w:rPr>
        <w:rFonts w:ascii="Wingdings" w:hAnsi="Wingdings" w:hint="default"/>
        <w:sz w:val="20"/>
      </w:rPr>
    </w:lvl>
    <w:lvl w:ilvl="6" w:tplc="FFFFFFFF" w:tentative="1">
      <w:start w:val="1"/>
      <w:numFmt w:val="bullet"/>
      <w:lvlText w:val=""/>
      <w:lvlJc w:val="left"/>
      <w:pPr>
        <w:tabs>
          <w:tab w:val="num" w:pos="4680"/>
        </w:tabs>
        <w:ind w:left="4680" w:hanging="360"/>
      </w:pPr>
      <w:rPr>
        <w:rFonts w:ascii="Wingdings" w:hAnsi="Wingdings" w:hint="default"/>
        <w:sz w:val="20"/>
      </w:rPr>
    </w:lvl>
    <w:lvl w:ilvl="7" w:tplc="FFFFFFFF" w:tentative="1">
      <w:start w:val="1"/>
      <w:numFmt w:val="bullet"/>
      <w:lvlText w:val=""/>
      <w:lvlJc w:val="left"/>
      <w:pPr>
        <w:tabs>
          <w:tab w:val="num" w:pos="5400"/>
        </w:tabs>
        <w:ind w:left="5400" w:hanging="360"/>
      </w:pPr>
      <w:rPr>
        <w:rFonts w:ascii="Wingdings" w:hAnsi="Wingdings" w:hint="default"/>
        <w:sz w:val="20"/>
      </w:rPr>
    </w:lvl>
    <w:lvl w:ilvl="8" w:tplc="FFFFFFFF"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65417D5"/>
    <w:multiLevelType w:val="hybridMultilevel"/>
    <w:tmpl w:val="DC1A60FC"/>
    <w:lvl w:ilvl="0" w:tplc="078AB3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D554E6"/>
    <w:multiLevelType w:val="hybridMultilevel"/>
    <w:tmpl w:val="0216511A"/>
    <w:lvl w:ilvl="0" w:tplc="76CCD2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D651B"/>
    <w:multiLevelType w:val="multilevel"/>
    <w:tmpl w:val="1BEEC5E8"/>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CB96E8A"/>
    <w:multiLevelType w:val="hybridMultilevel"/>
    <w:tmpl w:val="470E6BB6"/>
    <w:lvl w:ilvl="0" w:tplc="6FDE06C0">
      <w:start w:val="3"/>
      <w:numFmt w:val="bullet"/>
      <w:lvlText w:val=""/>
      <w:lvlJc w:val="left"/>
      <w:pPr>
        <w:ind w:left="720" w:hanging="360"/>
      </w:pPr>
      <w:rPr>
        <w:rFonts w:ascii="Symbol" w:eastAsiaTheme="minorHAnsi" w:hAnsi="Symbol" w:cs="Times New Roman" w:hint="default"/>
        <w:b/>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802192"/>
    <w:multiLevelType w:val="hybridMultilevel"/>
    <w:tmpl w:val="4F98D56A"/>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6E46128"/>
    <w:multiLevelType w:val="multilevel"/>
    <w:tmpl w:val="037C14B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EF13860"/>
    <w:multiLevelType w:val="hybridMultilevel"/>
    <w:tmpl w:val="166A66E8"/>
    <w:lvl w:ilvl="0" w:tplc="FFFFFFFF">
      <w:start w:val="1"/>
      <w:numFmt w:val="bullet"/>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080"/>
        </w:tabs>
        <w:ind w:left="1080" w:hanging="360"/>
      </w:pPr>
      <w:rPr>
        <w:rFonts w:ascii="Courier New" w:hAnsi="Courier New" w:hint="default"/>
        <w:sz w:val="20"/>
      </w:rPr>
    </w:lvl>
    <w:lvl w:ilvl="2" w:tplc="FFFFFFFF" w:tentative="1">
      <w:start w:val="1"/>
      <w:numFmt w:val="bullet"/>
      <w:lvlText w:val=""/>
      <w:lvlJc w:val="left"/>
      <w:pPr>
        <w:tabs>
          <w:tab w:val="num" w:pos="1800"/>
        </w:tabs>
        <w:ind w:left="1800" w:hanging="360"/>
      </w:pPr>
      <w:rPr>
        <w:rFonts w:ascii="Wingdings" w:hAnsi="Wingdings" w:hint="default"/>
        <w:sz w:val="20"/>
      </w:rPr>
    </w:lvl>
    <w:lvl w:ilvl="3" w:tplc="FFFFFFFF" w:tentative="1">
      <w:start w:val="1"/>
      <w:numFmt w:val="bullet"/>
      <w:lvlText w:val=""/>
      <w:lvlJc w:val="left"/>
      <w:pPr>
        <w:tabs>
          <w:tab w:val="num" w:pos="2520"/>
        </w:tabs>
        <w:ind w:left="2520" w:hanging="360"/>
      </w:pPr>
      <w:rPr>
        <w:rFonts w:ascii="Wingdings" w:hAnsi="Wingdings" w:hint="default"/>
        <w:sz w:val="20"/>
      </w:rPr>
    </w:lvl>
    <w:lvl w:ilvl="4" w:tplc="FFFFFFFF" w:tentative="1">
      <w:start w:val="1"/>
      <w:numFmt w:val="bullet"/>
      <w:lvlText w:val=""/>
      <w:lvlJc w:val="left"/>
      <w:pPr>
        <w:tabs>
          <w:tab w:val="num" w:pos="3240"/>
        </w:tabs>
        <w:ind w:left="3240" w:hanging="360"/>
      </w:pPr>
      <w:rPr>
        <w:rFonts w:ascii="Wingdings" w:hAnsi="Wingdings" w:hint="default"/>
        <w:sz w:val="20"/>
      </w:rPr>
    </w:lvl>
    <w:lvl w:ilvl="5" w:tplc="FFFFFFFF" w:tentative="1">
      <w:start w:val="1"/>
      <w:numFmt w:val="bullet"/>
      <w:lvlText w:val=""/>
      <w:lvlJc w:val="left"/>
      <w:pPr>
        <w:tabs>
          <w:tab w:val="num" w:pos="3960"/>
        </w:tabs>
        <w:ind w:left="3960" w:hanging="360"/>
      </w:pPr>
      <w:rPr>
        <w:rFonts w:ascii="Wingdings" w:hAnsi="Wingdings" w:hint="default"/>
        <w:sz w:val="20"/>
      </w:rPr>
    </w:lvl>
    <w:lvl w:ilvl="6" w:tplc="FFFFFFFF" w:tentative="1">
      <w:start w:val="1"/>
      <w:numFmt w:val="bullet"/>
      <w:lvlText w:val=""/>
      <w:lvlJc w:val="left"/>
      <w:pPr>
        <w:tabs>
          <w:tab w:val="num" w:pos="4680"/>
        </w:tabs>
        <w:ind w:left="4680" w:hanging="360"/>
      </w:pPr>
      <w:rPr>
        <w:rFonts w:ascii="Wingdings" w:hAnsi="Wingdings" w:hint="default"/>
        <w:sz w:val="20"/>
      </w:rPr>
    </w:lvl>
    <w:lvl w:ilvl="7" w:tplc="FFFFFFFF" w:tentative="1">
      <w:start w:val="1"/>
      <w:numFmt w:val="bullet"/>
      <w:lvlText w:val=""/>
      <w:lvlJc w:val="left"/>
      <w:pPr>
        <w:tabs>
          <w:tab w:val="num" w:pos="5400"/>
        </w:tabs>
        <w:ind w:left="5400" w:hanging="360"/>
      </w:pPr>
      <w:rPr>
        <w:rFonts w:ascii="Wingdings" w:hAnsi="Wingdings" w:hint="default"/>
        <w:sz w:val="20"/>
      </w:rPr>
    </w:lvl>
    <w:lvl w:ilvl="8" w:tplc="FFFFFFFF"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F0368B5"/>
    <w:multiLevelType w:val="hybridMultilevel"/>
    <w:tmpl w:val="825216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6AD7A44"/>
    <w:multiLevelType w:val="hybridMultilevel"/>
    <w:tmpl w:val="E5BE3274"/>
    <w:lvl w:ilvl="0" w:tplc="04090019">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74654EB"/>
    <w:multiLevelType w:val="hybridMultilevel"/>
    <w:tmpl w:val="AF0E52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3932A4"/>
    <w:multiLevelType w:val="hybridMultilevel"/>
    <w:tmpl w:val="CA907F3E"/>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3DD50B2"/>
    <w:multiLevelType w:val="hybridMultilevel"/>
    <w:tmpl w:val="857C8E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76739AA"/>
    <w:multiLevelType w:val="hybridMultilevel"/>
    <w:tmpl w:val="269E08BA"/>
    <w:lvl w:ilvl="0" w:tplc="4ADA18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1E1177"/>
    <w:multiLevelType w:val="hybridMultilevel"/>
    <w:tmpl w:val="5FE6614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0A42021"/>
    <w:multiLevelType w:val="hybridMultilevel"/>
    <w:tmpl w:val="9D60ED7E"/>
    <w:lvl w:ilvl="0" w:tplc="FFFFFFFF">
      <w:start w:val="1"/>
      <w:numFmt w:val="bullet"/>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080"/>
        </w:tabs>
        <w:ind w:left="1080" w:hanging="360"/>
      </w:pPr>
      <w:rPr>
        <w:rFonts w:ascii="Courier New" w:hAnsi="Courier New" w:hint="default"/>
        <w:sz w:val="20"/>
      </w:rPr>
    </w:lvl>
    <w:lvl w:ilvl="2" w:tplc="FFFFFFFF" w:tentative="1">
      <w:start w:val="1"/>
      <w:numFmt w:val="bullet"/>
      <w:lvlText w:val=""/>
      <w:lvlJc w:val="left"/>
      <w:pPr>
        <w:tabs>
          <w:tab w:val="num" w:pos="1800"/>
        </w:tabs>
        <w:ind w:left="1800" w:hanging="360"/>
      </w:pPr>
      <w:rPr>
        <w:rFonts w:ascii="Wingdings" w:hAnsi="Wingdings" w:hint="default"/>
        <w:sz w:val="20"/>
      </w:rPr>
    </w:lvl>
    <w:lvl w:ilvl="3" w:tplc="FFFFFFFF" w:tentative="1">
      <w:start w:val="1"/>
      <w:numFmt w:val="bullet"/>
      <w:lvlText w:val=""/>
      <w:lvlJc w:val="left"/>
      <w:pPr>
        <w:tabs>
          <w:tab w:val="num" w:pos="2520"/>
        </w:tabs>
        <w:ind w:left="2520" w:hanging="360"/>
      </w:pPr>
      <w:rPr>
        <w:rFonts w:ascii="Wingdings" w:hAnsi="Wingdings" w:hint="default"/>
        <w:sz w:val="20"/>
      </w:rPr>
    </w:lvl>
    <w:lvl w:ilvl="4" w:tplc="FFFFFFFF" w:tentative="1">
      <w:start w:val="1"/>
      <w:numFmt w:val="bullet"/>
      <w:lvlText w:val=""/>
      <w:lvlJc w:val="left"/>
      <w:pPr>
        <w:tabs>
          <w:tab w:val="num" w:pos="3240"/>
        </w:tabs>
        <w:ind w:left="3240" w:hanging="360"/>
      </w:pPr>
      <w:rPr>
        <w:rFonts w:ascii="Wingdings" w:hAnsi="Wingdings" w:hint="default"/>
        <w:sz w:val="20"/>
      </w:rPr>
    </w:lvl>
    <w:lvl w:ilvl="5" w:tplc="FFFFFFFF" w:tentative="1">
      <w:start w:val="1"/>
      <w:numFmt w:val="bullet"/>
      <w:lvlText w:val=""/>
      <w:lvlJc w:val="left"/>
      <w:pPr>
        <w:tabs>
          <w:tab w:val="num" w:pos="3960"/>
        </w:tabs>
        <w:ind w:left="3960" w:hanging="360"/>
      </w:pPr>
      <w:rPr>
        <w:rFonts w:ascii="Wingdings" w:hAnsi="Wingdings" w:hint="default"/>
        <w:sz w:val="20"/>
      </w:rPr>
    </w:lvl>
    <w:lvl w:ilvl="6" w:tplc="FFFFFFFF" w:tentative="1">
      <w:start w:val="1"/>
      <w:numFmt w:val="bullet"/>
      <w:lvlText w:val=""/>
      <w:lvlJc w:val="left"/>
      <w:pPr>
        <w:tabs>
          <w:tab w:val="num" w:pos="4680"/>
        </w:tabs>
        <w:ind w:left="4680" w:hanging="360"/>
      </w:pPr>
      <w:rPr>
        <w:rFonts w:ascii="Wingdings" w:hAnsi="Wingdings" w:hint="default"/>
        <w:sz w:val="20"/>
      </w:rPr>
    </w:lvl>
    <w:lvl w:ilvl="7" w:tplc="FFFFFFFF" w:tentative="1">
      <w:start w:val="1"/>
      <w:numFmt w:val="bullet"/>
      <w:lvlText w:val=""/>
      <w:lvlJc w:val="left"/>
      <w:pPr>
        <w:tabs>
          <w:tab w:val="num" w:pos="5400"/>
        </w:tabs>
        <w:ind w:left="5400" w:hanging="360"/>
      </w:pPr>
      <w:rPr>
        <w:rFonts w:ascii="Wingdings" w:hAnsi="Wingdings" w:hint="default"/>
        <w:sz w:val="20"/>
      </w:rPr>
    </w:lvl>
    <w:lvl w:ilvl="8" w:tplc="FFFFFFFF"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22B3C50"/>
    <w:multiLevelType w:val="hybridMultilevel"/>
    <w:tmpl w:val="26A8550C"/>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261467"/>
    <w:multiLevelType w:val="hybridMultilevel"/>
    <w:tmpl w:val="26A8550C"/>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DE1B72"/>
    <w:multiLevelType w:val="hybridMultilevel"/>
    <w:tmpl w:val="A758739C"/>
    <w:lvl w:ilvl="0" w:tplc="04090019">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B136DB4"/>
    <w:multiLevelType w:val="hybridMultilevel"/>
    <w:tmpl w:val="C448B15A"/>
    <w:lvl w:ilvl="0" w:tplc="667C15D0">
      <w:start w:val="1"/>
      <w:numFmt w:val="decimal"/>
      <w:lvlText w:val="%1."/>
      <w:lvlJc w:val="left"/>
      <w:pPr>
        <w:tabs>
          <w:tab w:val="num" w:pos="1440"/>
        </w:tabs>
        <w:ind w:left="1440" w:hanging="360"/>
      </w:pPr>
      <w:rPr>
        <w:rFonts w:ascii="Times New Roman" w:eastAsiaTheme="minorHAnsi" w:hAnsi="Times New Roman" w:cs="Times New Roman"/>
        <w:b/>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E6411C9"/>
    <w:multiLevelType w:val="hybridMultilevel"/>
    <w:tmpl w:val="A77C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4"/>
  </w:num>
  <w:num w:numId="4">
    <w:abstractNumId w:val="22"/>
  </w:num>
  <w:num w:numId="5">
    <w:abstractNumId w:val="15"/>
  </w:num>
  <w:num w:numId="6">
    <w:abstractNumId w:val="17"/>
  </w:num>
  <w:num w:numId="7">
    <w:abstractNumId w:val="2"/>
  </w:num>
  <w:num w:numId="8">
    <w:abstractNumId w:val="9"/>
  </w:num>
  <w:num w:numId="9">
    <w:abstractNumId w:val="13"/>
  </w:num>
  <w:num w:numId="10">
    <w:abstractNumId w:val="16"/>
  </w:num>
  <w:num w:numId="11">
    <w:abstractNumId w:val="7"/>
  </w:num>
  <w:num w:numId="12">
    <w:abstractNumId w:val="0"/>
  </w:num>
  <w:num w:numId="13">
    <w:abstractNumId w:val="18"/>
  </w:num>
  <w:num w:numId="14">
    <w:abstractNumId w:val="19"/>
  </w:num>
  <w:num w:numId="15">
    <w:abstractNumId w:val="5"/>
  </w:num>
  <w:num w:numId="16">
    <w:abstractNumId w:val="6"/>
  </w:num>
  <w:num w:numId="17">
    <w:abstractNumId w:val="12"/>
  </w:num>
  <w:num w:numId="18">
    <w:abstractNumId w:val="14"/>
  </w:num>
  <w:num w:numId="19">
    <w:abstractNumId w:val="10"/>
  </w:num>
  <w:num w:numId="20">
    <w:abstractNumId w:val="3"/>
  </w:num>
  <w:num w:numId="21">
    <w:abstractNumId w:val="1"/>
  </w:num>
  <w:num w:numId="22">
    <w:abstractNumId w:val="2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616"/>
    <w:rsid w:val="00002207"/>
    <w:rsid w:val="00002AB5"/>
    <w:rsid w:val="00003E49"/>
    <w:rsid w:val="00005330"/>
    <w:rsid w:val="00021DFA"/>
    <w:rsid w:val="000248A9"/>
    <w:rsid w:val="00030C44"/>
    <w:rsid w:val="00032589"/>
    <w:rsid w:val="0005267A"/>
    <w:rsid w:val="00065F37"/>
    <w:rsid w:val="00067E80"/>
    <w:rsid w:val="000706F1"/>
    <w:rsid w:val="0007147F"/>
    <w:rsid w:val="00085155"/>
    <w:rsid w:val="00086938"/>
    <w:rsid w:val="00094A40"/>
    <w:rsid w:val="000A22AE"/>
    <w:rsid w:val="000A2F9D"/>
    <w:rsid w:val="000A7323"/>
    <w:rsid w:val="000A7533"/>
    <w:rsid w:val="000B6C4A"/>
    <w:rsid w:val="000C62D4"/>
    <w:rsid w:val="000D1BBB"/>
    <w:rsid w:val="000D770A"/>
    <w:rsid w:val="000E2AB5"/>
    <w:rsid w:val="00105BBC"/>
    <w:rsid w:val="0013385A"/>
    <w:rsid w:val="001364A9"/>
    <w:rsid w:val="00167021"/>
    <w:rsid w:val="00177A98"/>
    <w:rsid w:val="001824F9"/>
    <w:rsid w:val="00187216"/>
    <w:rsid w:val="001A151A"/>
    <w:rsid w:val="001C1FE9"/>
    <w:rsid w:val="001C5861"/>
    <w:rsid w:val="001C5C20"/>
    <w:rsid w:val="001D2B93"/>
    <w:rsid w:val="001D44DA"/>
    <w:rsid w:val="001D7962"/>
    <w:rsid w:val="001E2F09"/>
    <w:rsid w:val="001E7901"/>
    <w:rsid w:val="001F5DCD"/>
    <w:rsid w:val="001F6281"/>
    <w:rsid w:val="00206CAB"/>
    <w:rsid w:val="00214ED3"/>
    <w:rsid w:val="00216380"/>
    <w:rsid w:val="00233795"/>
    <w:rsid w:val="0023780E"/>
    <w:rsid w:val="00244B68"/>
    <w:rsid w:val="00247C8E"/>
    <w:rsid w:val="00257D00"/>
    <w:rsid w:val="0026634A"/>
    <w:rsid w:val="00266DE9"/>
    <w:rsid w:val="00284E59"/>
    <w:rsid w:val="00286DF5"/>
    <w:rsid w:val="00297E04"/>
    <w:rsid w:val="002B5233"/>
    <w:rsid w:val="002B5B9F"/>
    <w:rsid w:val="002B5ED1"/>
    <w:rsid w:val="002C1436"/>
    <w:rsid w:val="002E3A57"/>
    <w:rsid w:val="00306244"/>
    <w:rsid w:val="003357A4"/>
    <w:rsid w:val="003434E6"/>
    <w:rsid w:val="003443C6"/>
    <w:rsid w:val="00360007"/>
    <w:rsid w:val="003622B4"/>
    <w:rsid w:val="00362936"/>
    <w:rsid w:val="003633B2"/>
    <w:rsid w:val="00377DB0"/>
    <w:rsid w:val="003A30B3"/>
    <w:rsid w:val="003A7777"/>
    <w:rsid w:val="00400E7C"/>
    <w:rsid w:val="00404D04"/>
    <w:rsid w:val="00420AA7"/>
    <w:rsid w:val="00421439"/>
    <w:rsid w:val="00435BB6"/>
    <w:rsid w:val="00443326"/>
    <w:rsid w:val="00480146"/>
    <w:rsid w:val="00492C3D"/>
    <w:rsid w:val="0049344E"/>
    <w:rsid w:val="004B1D81"/>
    <w:rsid w:val="004C534E"/>
    <w:rsid w:val="004C7D62"/>
    <w:rsid w:val="004F1622"/>
    <w:rsid w:val="004F4113"/>
    <w:rsid w:val="004F7955"/>
    <w:rsid w:val="005004CC"/>
    <w:rsid w:val="00510E84"/>
    <w:rsid w:val="00513E18"/>
    <w:rsid w:val="0051441A"/>
    <w:rsid w:val="0051583C"/>
    <w:rsid w:val="00525FD0"/>
    <w:rsid w:val="00562EF3"/>
    <w:rsid w:val="00563066"/>
    <w:rsid w:val="00591E4D"/>
    <w:rsid w:val="005B0F9E"/>
    <w:rsid w:val="005C42D0"/>
    <w:rsid w:val="005D0E1E"/>
    <w:rsid w:val="005D3317"/>
    <w:rsid w:val="006058F0"/>
    <w:rsid w:val="00606FBF"/>
    <w:rsid w:val="00623E71"/>
    <w:rsid w:val="00652779"/>
    <w:rsid w:val="006536EA"/>
    <w:rsid w:val="00660241"/>
    <w:rsid w:val="00682D40"/>
    <w:rsid w:val="006B3BEE"/>
    <w:rsid w:val="006C3BFF"/>
    <w:rsid w:val="006C3F05"/>
    <w:rsid w:val="006D708E"/>
    <w:rsid w:val="006E4F22"/>
    <w:rsid w:val="00706473"/>
    <w:rsid w:val="007129C6"/>
    <w:rsid w:val="00713ADB"/>
    <w:rsid w:val="00714948"/>
    <w:rsid w:val="00720B08"/>
    <w:rsid w:val="00733AB3"/>
    <w:rsid w:val="0074650B"/>
    <w:rsid w:val="00747EC5"/>
    <w:rsid w:val="0076131C"/>
    <w:rsid w:val="00775377"/>
    <w:rsid w:val="00782367"/>
    <w:rsid w:val="00786D67"/>
    <w:rsid w:val="00791188"/>
    <w:rsid w:val="007932F0"/>
    <w:rsid w:val="007A1584"/>
    <w:rsid w:val="007B2738"/>
    <w:rsid w:val="007B2A87"/>
    <w:rsid w:val="007C0BC4"/>
    <w:rsid w:val="007C13CA"/>
    <w:rsid w:val="007C19B4"/>
    <w:rsid w:val="007D239F"/>
    <w:rsid w:val="008103D5"/>
    <w:rsid w:val="00811033"/>
    <w:rsid w:val="008123F4"/>
    <w:rsid w:val="0081716D"/>
    <w:rsid w:val="00836421"/>
    <w:rsid w:val="0085467C"/>
    <w:rsid w:val="00857CC3"/>
    <w:rsid w:val="00864DE3"/>
    <w:rsid w:val="008727B7"/>
    <w:rsid w:val="00883308"/>
    <w:rsid w:val="0088488B"/>
    <w:rsid w:val="00886A44"/>
    <w:rsid w:val="008926A5"/>
    <w:rsid w:val="00894C49"/>
    <w:rsid w:val="008A52D0"/>
    <w:rsid w:val="008C1ECD"/>
    <w:rsid w:val="00911F51"/>
    <w:rsid w:val="0091382C"/>
    <w:rsid w:val="00914DE1"/>
    <w:rsid w:val="00922027"/>
    <w:rsid w:val="00922FFC"/>
    <w:rsid w:val="009263EE"/>
    <w:rsid w:val="00932685"/>
    <w:rsid w:val="009376AB"/>
    <w:rsid w:val="0094284B"/>
    <w:rsid w:val="0095385F"/>
    <w:rsid w:val="00955CE0"/>
    <w:rsid w:val="00956CCB"/>
    <w:rsid w:val="00956D69"/>
    <w:rsid w:val="009635FB"/>
    <w:rsid w:val="00966BB0"/>
    <w:rsid w:val="00970337"/>
    <w:rsid w:val="009705A9"/>
    <w:rsid w:val="00972507"/>
    <w:rsid w:val="00982E1E"/>
    <w:rsid w:val="0098643B"/>
    <w:rsid w:val="009950EF"/>
    <w:rsid w:val="009A3669"/>
    <w:rsid w:val="009A4477"/>
    <w:rsid w:val="009A7757"/>
    <w:rsid w:val="009A7B52"/>
    <w:rsid w:val="009B3030"/>
    <w:rsid w:val="009B39E9"/>
    <w:rsid w:val="009B678F"/>
    <w:rsid w:val="009C3F20"/>
    <w:rsid w:val="009D1DB4"/>
    <w:rsid w:val="009D78DE"/>
    <w:rsid w:val="009E1CA8"/>
    <w:rsid w:val="009F2782"/>
    <w:rsid w:val="00A04BC1"/>
    <w:rsid w:val="00A05ECF"/>
    <w:rsid w:val="00A07FD2"/>
    <w:rsid w:val="00A21BCE"/>
    <w:rsid w:val="00A41B05"/>
    <w:rsid w:val="00A522C9"/>
    <w:rsid w:val="00A91C6C"/>
    <w:rsid w:val="00A9572F"/>
    <w:rsid w:val="00AC4B6B"/>
    <w:rsid w:val="00AF27A5"/>
    <w:rsid w:val="00B05EB9"/>
    <w:rsid w:val="00B06D19"/>
    <w:rsid w:val="00B13096"/>
    <w:rsid w:val="00B152C0"/>
    <w:rsid w:val="00B25CD0"/>
    <w:rsid w:val="00B32C79"/>
    <w:rsid w:val="00B37246"/>
    <w:rsid w:val="00B469D5"/>
    <w:rsid w:val="00B53487"/>
    <w:rsid w:val="00B670DE"/>
    <w:rsid w:val="00B7772E"/>
    <w:rsid w:val="00B80813"/>
    <w:rsid w:val="00B80912"/>
    <w:rsid w:val="00B83C42"/>
    <w:rsid w:val="00B948CF"/>
    <w:rsid w:val="00BB2974"/>
    <w:rsid w:val="00BB2F4F"/>
    <w:rsid w:val="00BC2717"/>
    <w:rsid w:val="00C00236"/>
    <w:rsid w:val="00C029E6"/>
    <w:rsid w:val="00C0598B"/>
    <w:rsid w:val="00C05C66"/>
    <w:rsid w:val="00C221A3"/>
    <w:rsid w:val="00C37DD8"/>
    <w:rsid w:val="00C4383F"/>
    <w:rsid w:val="00C43C2A"/>
    <w:rsid w:val="00C557A7"/>
    <w:rsid w:val="00C55CB7"/>
    <w:rsid w:val="00C645AF"/>
    <w:rsid w:val="00C74223"/>
    <w:rsid w:val="00CA32BD"/>
    <w:rsid w:val="00CA46B6"/>
    <w:rsid w:val="00CC7D98"/>
    <w:rsid w:val="00CD4410"/>
    <w:rsid w:val="00CF38CC"/>
    <w:rsid w:val="00D038C4"/>
    <w:rsid w:val="00D048C2"/>
    <w:rsid w:val="00D22D22"/>
    <w:rsid w:val="00D24319"/>
    <w:rsid w:val="00D25F5F"/>
    <w:rsid w:val="00D32F94"/>
    <w:rsid w:val="00D3483E"/>
    <w:rsid w:val="00D439B7"/>
    <w:rsid w:val="00D83721"/>
    <w:rsid w:val="00D86CEB"/>
    <w:rsid w:val="00D90B20"/>
    <w:rsid w:val="00D9121E"/>
    <w:rsid w:val="00D95D6C"/>
    <w:rsid w:val="00DC72CF"/>
    <w:rsid w:val="00DC7472"/>
    <w:rsid w:val="00DE156A"/>
    <w:rsid w:val="00DE28E4"/>
    <w:rsid w:val="00DE7D62"/>
    <w:rsid w:val="00E029F7"/>
    <w:rsid w:val="00E04223"/>
    <w:rsid w:val="00E12101"/>
    <w:rsid w:val="00E14512"/>
    <w:rsid w:val="00E303FF"/>
    <w:rsid w:val="00E4089F"/>
    <w:rsid w:val="00E45350"/>
    <w:rsid w:val="00E536DF"/>
    <w:rsid w:val="00E9209F"/>
    <w:rsid w:val="00E95616"/>
    <w:rsid w:val="00E958B7"/>
    <w:rsid w:val="00E97256"/>
    <w:rsid w:val="00EB1570"/>
    <w:rsid w:val="00EF536C"/>
    <w:rsid w:val="00F2255C"/>
    <w:rsid w:val="00F246FB"/>
    <w:rsid w:val="00F30EF2"/>
    <w:rsid w:val="00F43630"/>
    <w:rsid w:val="00F44610"/>
    <w:rsid w:val="00F45694"/>
    <w:rsid w:val="00F5257C"/>
    <w:rsid w:val="00F751B5"/>
    <w:rsid w:val="00F81BCF"/>
    <w:rsid w:val="00F87602"/>
    <w:rsid w:val="00F90390"/>
    <w:rsid w:val="00F92788"/>
    <w:rsid w:val="00F961F7"/>
    <w:rsid w:val="00FC000F"/>
    <w:rsid w:val="00FC2D22"/>
    <w:rsid w:val="00FD207C"/>
    <w:rsid w:val="00FD41F1"/>
    <w:rsid w:val="00FD4637"/>
    <w:rsid w:val="00FE5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AC1E10C"/>
  <w15:chartTrackingRefBased/>
  <w15:docId w15:val="{2D74EB37-33A8-4AB1-86CC-47F97B4E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30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D9121E"/>
    <w:pPr>
      <w:keepNext/>
      <w:widowControl w:val="0"/>
      <w:autoSpaceDE w:val="0"/>
      <w:autoSpaceDN w:val="0"/>
      <w:adjustRightInd w:val="0"/>
      <w:spacing w:after="0" w:line="240" w:lineRule="auto"/>
      <w:outlineLvl w:val="1"/>
    </w:pPr>
    <w:rPr>
      <w:rFonts w:ascii="Arial" w:eastAsia="Times New Roman" w:hAnsi="Arial" w:cs="Times New Roman"/>
      <w:b/>
      <w:szCs w:val="20"/>
    </w:rPr>
  </w:style>
  <w:style w:type="paragraph" w:styleId="Heading3">
    <w:name w:val="heading 3"/>
    <w:basedOn w:val="Normal"/>
    <w:next w:val="Normal"/>
    <w:link w:val="Heading3Char"/>
    <w:uiPriority w:val="9"/>
    <w:unhideWhenUsed/>
    <w:qFormat/>
    <w:rsid w:val="00B130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F9E"/>
  </w:style>
  <w:style w:type="paragraph" w:styleId="Footer">
    <w:name w:val="footer"/>
    <w:basedOn w:val="Normal"/>
    <w:link w:val="FooterChar"/>
    <w:uiPriority w:val="99"/>
    <w:unhideWhenUsed/>
    <w:rsid w:val="005B0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F9E"/>
  </w:style>
  <w:style w:type="table" w:styleId="TableGrid">
    <w:name w:val="Table Grid"/>
    <w:basedOn w:val="TableNormal"/>
    <w:uiPriority w:val="39"/>
    <w:rsid w:val="00EF5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507"/>
    <w:pPr>
      <w:ind w:left="720"/>
      <w:contextualSpacing/>
    </w:pPr>
  </w:style>
  <w:style w:type="character" w:customStyle="1" w:styleId="Heading2Char">
    <w:name w:val="Heading 2 Char"/>
    <w:basedOn w:val="DefaultParagraphFont"/>
    <w:link w:val="Heading2"/>
    <w:rsid w:val="00D9121E"/>
    <w:rPr>
      <w:rFonts w:ascii="Arial" w:eastAsia="Times New Roman" w:hAnsi="Arial" w:cs="Times New Roman"/>
      <w:b/>
      <w:szCs w:val="20"/>
    </w:rPr>
  </w:style>
  <w:style w:type="paragraph" w:styleId="BodyText3">
    <w:name w:val="Body Text 3"/>
    <w:basedOn w:val="Normal"/>
    <w:link w:val="BodyText3Char"/>
    <w:semiHidden/>
    <w:rsid w:val="00D9121E"/>
    <w:pPr>
      <w:widowControl w:val="0"/>
      <w:autoSpaceDE w:val="0"/>
      <w:autoSpaceDN w:val="0"/>
      <w:adjustRightInd w:val="0"/>
      <w:spacing w:after="0" w:line="240" w:lineRule="auto"/>
    </w:pPr>
    <w:rPr>
      <w:rFonts w:ascii="Arial" w:eastAsia="Times New Roman" w:hAnsi="Arial" w:cs="Times New Roman"/>
      <w:sz w:val="20"/>
      <w:szCs w:val="20"/>
    </w:rPr>
  </w:style>
  <w:style w:type="character" w:customStyle="1" w:styleId="BodyText3Char">
    <w:name w:val="Body Text 3 Char"/>
    <w:basedOn w:val="DefaultParagraphFont"/>
    <w:link w:val="BodyText3"/>
    <w:semiHidden/>
    <w:rsid w:val="00D9121E"/>
    <w:rPr>
      <w:rFonts w:ascii="Arial" w:eastAsia="Times New Roman" w:hAnsi="Arial" w:cs="Times New Roman"/>
      <w:sz w:val="20"/>
      <w:szCs w:val="20"/>
    </w:rPr>
  </w:style>
  <w:style w:type="paragraph" w:styleId="BodyText">
    <w:name w:val="Body Text"/>
    <w:basedOn w:val="Normal"/>
    <w:link w:val="BodyTextChar"/>
    <w:semiHidden/>
    <w:rsid w:val="00D9121E"/>
    <w:pPr>
      <w:widowControl w:val="0"/>
      <w:autoSpaceDE w:val="0"/>
      <w:autoSpaceDN w:val="0"/>
      <w:adjustRightInd w:val="0"/>
      <w:spacing w:after="0" w:line="240" w:lineRule="auto"/>
    </w:pPr>
    <w:rPr>
      <w:rFonts w:ascii="Arial" w:eastAsia="Times New Roman" w:hAnsi="Arial" w:cs="Times New Roman"/>
      <w:b/>
      <w:szCs w:val="20"/>
    </w:rPr>
  </w:style>
  <w:style w:type="character" w:customStyle="1" w:styleId="BodyTextChar">
    <w:name w:val="Body Text Char"/>
    <w:basedOn w:val="DefaultParagraphFont"/>
    <w:link w:val="BodyText"/>
    <w:semiHidden/>
    <w:rsid w:val="00D9121E"/>
    <w:rPr>
      <w:rFonts w:ascii="Arial" w:eastAsia="Times New Roman" w:hAnsi="Arial" w:cs="Times New Roman"/>
      <w:b/>
      <w:szCs w:val="20"/>
    </w:rPr>
  </w:style>
  <w:style w:type="paragraph" w:styleId="BalloonText">
    <w:name w:val="Balloon Text"/>
    <w:basedOn w:val="Normal"/>
    <w:link w:val="BalloonTextChar"/>
    <w:uiPriority w:val="99"/>
    <w:semiHidden/>
    <w:unhideWhenUsed/>
    <w:rsid w:val="00D439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9B7"/>
    <w:rPr>
      <w:rFonts w:ascii="Segoe UI" w:hAnsi="Segoe UI" w:cs="Segoe UI"/>
      <w:sz w:val="18"/>
      <w:szCs w:val="18"/>
    </w:rPr>
  </w:style>
  <w:style w:type="paragraph" w:styleId="BodyTextIndent">
    <w:name w:val="Body Text Indent"/>
    <w:basedOn w:val="Normal"/>
    <w:link w:val="BodyTextIndentChar"/>
    <w:uiPriority w:val="99"/>
    <w:semiHidden/>
    <w:unhideWhenUsed/>
    <w:rsid w:val="0026634A"/>
    <w:pPr>
      <w:spacing w:after="120"/>
      <w:ind w:left="360"/>
    </w:pPr>
  </w:style>
  <w:style w:type="character" w:customStyle="1" w:styleId="BodyTextIndentChar">
    <w:name w:val="Body Text Indent Char"/>
    <w:basedOn w:val="DefaultParagraphFont"/>
    <w:link w:val="BodyTextIndent"/>
    <w:uiPriority w:val="99"/>
    <w:semiHidden/>
    <w:rsid w:val="0026634A"/>
  </w:style>
  <w:style w:type="paragraph" w:styleId="BodyTextIndent2">
    <w:name w:val="Body Text Indent 2"/>
    <w:basedOn w:val="Normal"/>
    <w:link w:val="BodyTextIndent2Char"/>
    <w:uiPriority w:val="99"/>
    <w:semiHidden/>
    <w:unhideWhenUsed/>
    <w:rsid w:val="0026634A"/>
    <w:pPr>
      <w:spacing w:after="120" w:line="480" w:lineRule="auto"/>
      <w:ind w:left="360"/>
    </w:pPr>
  </w:style>
  <w:style w:type="character" w:customStyle="1" w:styleId="BodyTextIndent2Char">
    <w:name w:val="Body Text Indent 2 Char"/>
    <w:basedOn w:val="DefaultParagraphFont"/>
    <w:link w:val="BodyTextIndent2"/>
    <w:uiPriority w:val="99"/>
    <w:semiHidden/>
    <w:rsid w:val="0026634A"/>
  </w:style>
  <w:style w:type="character" w:styleId="Hyperlink">
    <w:name w:val="Hyperlink"/>
    <w:basedOn w:val="DefaultParagraphFont"/>
    <w:uiPriority w:val="99"/>
    <w:unhideWhenUsed/>
    <w:rsid w:val="00021DFA"/>
    <w:rPr>
      <w:color w:val="0563C1" w:themeColor="hyperlink"/>
      <w:u w:val="single"/>
    </w:rPr>
  </w:style>
  <w:style w:type="character" w:styleId="UnresolvedMention">
    <w:name w:val="Unresolved Mention"/>
    <w:basedOn w:val="DefaultParagraphFont"/>
    <w:uiPriority w:val="99"/>
    <w:semiHidden/>
    <w:unhideWhenUsed/>
    <w:rsid w:val="00021DFA"/>
    <w:rPr>
      <w:color w:val="605E5C"/>
      <w:shd w:val="clear" w:color="auto" w:fill="E1DFDD"/>
    </w:rPr>
  </w:style>
  <w:style w:type="character" w:customStyle="1" w:styleId="Heading1Char">
    <w:name w:val="Heading 1 Char"/>
    <w:basedOn w:val="DefaultParagraphFont"/>
    <w:link w:val="Heading1"/>
    <w:uiPriority w:val="9"/>
    <w:rsid w:val="00B130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13096"/>
    <w:rPr>
      <w:rFonts w:asciiTheme="majorHAnsi" w:eastAsiaTheme="majorEastAsia" w:hAnsiTheme="majorHAnsi" w:cstheme="majorBidi"/>
      <w:color w:val="1F3763" w:themeColor="accent1" w:themeShade="7F"/>
      <w:sz w:val="24"/>
      <w:szCs w:val="24"/>
    </w:rPr>
  </w:style>
  <w:style w:type="paragraph" w:styleId="BodyTextIndent3">
    <w:name w:val="Body Text Indent 3"/>
    <w:basedOn w:val="Normal"/>
    <w:link w:val="BodyTextIndent3Char"/>
    <w:uiPriority w:val="99"/>
    <w:semiHidden/>
    <w:unhideWhenUsed/>
    <w:rsid w:val="00B1309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1309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s.gov/xlibrary/assets/NRP_Brochure.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uri.edu/ventures/sse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m.ri.gov/topics/erp/3_4_3.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A07A5-7BEF-4841-BC38-2C866A60F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13</Pages>
  <Words>2737</Words>
  <Characters>15605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Pande, Deven (DEM - Intern)</dc:creator>
  <cp:keywords/>
  <dc:description/>
  <cp:lastModifiedBy>Pande, Deven (DEM - Intern)</cp:lastModifiedBy>
  <cp:revision>159</cp:revision>
  <dcterms:created xsi:type="dcterms:W3CDTF">2019-07-22T13:31:00Z</dcterms:created>
  <dcterms:modified xsi:type="dcterms:W3CDTF">2021-12-09T15:05:00Z</dcterms:modified>
</cp:coreProperties>
</file>